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7F5914" w14:textId="77777777" w:rsidR="00BB7A97" w:rsidRPr="00BB7A97" w:rsidRDefault="00BB7A97" w:rsidP="00BB7A97">
      <w:pPr>
        <w:pStyle w:val="CitaoIntensa"/>
        <w:spacing w:before="0" w:after="0"/>
        <w:jc w:val="both"/>
        <w:rPr>
          <w:color w:val="FF0000"/>
          <w:lang w:eastAsia="en-US"/>
        </w:rPr>
      </w:pPr>
      <w:r w:rsidRPr="00BB7A97">
        <w:rPr>
          <w:color w:val="FF0000"/>
          <w:lang w:eastAsia="en-US"/>
        </w:rPr>
        <w:t>NOTAS EXPLICATIVAS</w:t>
      </w:r>
    </w:p>
    <w:p w14:paraId="188907E5" w14:textId="77777777" w:rsidR="00BB7A97" w:rsidRPr="00BB7A97" w:rsidRDefault="00BB7A97" w:rsidP="00BB7A97">
      <w:pPr>
        <w:pStyle w:val="CitaoIntensa"/>
        <w:spacing w:before="0" w:after="0"/>
        <w:jc w:val="both"/>
        <w:rPr>
          <w:color w:val="FF0000"/>
          <w:lang w:eastAsia="en-US"/>
        </w:rPr>
      </w:pPr>
      <w:r w:rsidRPr="00BB7A97">
        <w:rPr>
          <w:color w:val="FF0000"/>
          <w:lang w:eastAsia="en-US"/>
        </w:rPr>
        <w:t xml:space="preserve">O presente modelo de Termo de Referência procura fornecer um ponto de partida para a definição do objeto e condições da licitação e contratação. Este é o documento que mais terá variação de conteúdo, conforme órgão ou entidade pública e, principalmente, o objeto licitatório. Assim, a Administração não deve prender-se ao texto apresentado, competindo definir os pontos fundamentais do certame e da contratação, sempre de forma clara e objetiva. </w:t>
      </w:r>
    </w:p>
    <w:p w14:paraId="08CE04F6" w14:textId="77777777" w:rsidR="00BB7A97" w:rsidRPr="00BB7A97" w:rsidRDefault="00BB7A97" w:rsidP="00BB7A97">
      <w:pPr>
        <w:pStyle w:val="CitaoIntensa"/>
        <w:spacing w:before="0" w:after="0"/>
        <w:jc w:val="both"/>
        <w:rPr>
          <w:color w:val="FF0000"/>
          <w:lang w:eastAsia="en-US"/>
        </w:rPr>
      </w:pPr>
    </w:p>
    <w:p w14:paraId="4D674757" w14:textId="77777777" w:rsidR="00BB7A97" w:rsidRPr="00BB7A97" w:rsidRDefault="00BB7A97" w:rsidP="00BB7A97">
      <w:pPr>
        <w:pStyle w:val="CitaoIntensa"/>
        <w:spacing w:before="0" w:after="0"/>
        <w:jc w:val="both"/>
        <w:rPr>
          <w:color w:val="FF0000"/>
          <w:lang w:eastAsia="en-US"/>
        </w:rPr>
      </w:pPr>
      <w:r w:rsidRPr="00BB7A97">
        <w:rPr>
          <w:color w:val="FF0000"/>
          <w:lang w:eastAsia="en-US"/>
        </w:rPr>
        <w:t>De acordo com o art. 40, § 1º da Lei Nacional nº 14.133/2021:</w:t>
      </w:r>
    </w:p>
    <w:p w14:paraId="62A108D0" w14:textId="0E28BCC2" w:rsidR="00BB7A97" w:rsidRPr="00BB7A97" w:rsidRDefault="00BB7A97" w:rsidP="00BB7A97">
      <w:pPr>
        <w:pStyle w:val="CitaoIntensa"/>
        <w:spacing w:before="0" w:after="0"/>
        <w:jc w:val="both"/>
        <w:rPr>
          <w:color w:val="FF0000"/>
          <w:lang w:eastAsia="en-US"/>
        </w:rPr>
      </w:pPr>
      <w:r w:rsidRPr="00BB7A97">
        <w:rPr>
          <w:color w:val="FF0000"/>
          <w:lang w:eastAsia="en-US"/>
        </w:rPr>
        <w:t xml:space="preserve"> </w:t>
      </w:r>
    </w:p>
    <w:p w14:paraId="44346FE2" w14:textId="2F1FD8D0" w:rsidR="00BB7A97" w:rsidRPr="005E365A" w:rsidRDefault="00BB7A97" w:rsidP="00BB7A97">
      <w:pPr>
        <w:pStyle w:val="CitaoIntensa"/>
        <w:spacing w:before="0" w:after="0"/>
        <w:jc w:val="both"/>
        <w:rPr>
          <w:b w:val="0"/>
          <w:color w:val="FF0000"/>
          <w:lang w:eastAsia="en-US"/>
        </w:rPr>
      </w:pPr>
      <w:r w:rsidRPr="005E365A">
        <w:rPr>
          <w:b w:val="0"/>
          <w:color w:val="FF0000"/>
          <w:lang w:eastAsia="en-US"/>
        </w:rPr>
        <w:t>Art. 40 [...] § 1º O termo de referência deverá conter os elementos previstos no </w:t>
      </w:r>
      <w:hyperlink r:id="rId12" w:anchor="art6xxiii" w:history="1">
        <w:r w:rsidRPr="005E365A">
          <w:rPr>
            <w:rStyle w:val="Hyperlink"/>
            <w:b w:val="0"/>
            <w:color w:val="FF0000"/>
            <w:lang w:eastAsia="en-US"/>
          </w:rPr>
          <w:t>inciso XXIII do caput do art. 6º desta Lei</w:t>
        </w:r>
      </w:hyperlink>
      <w:r w:rsidRPr="005E365A">
        <w:rPr>
          <w:b w:val="0"/>
          <w:color w:val="FF0000"/>
          <w:lang w:eastAsia="en-US"/>
        </w:rPr>
        <w:t>, além das seguintes informações:</w:t>
      </w:r>
    </w:p>
    <w:p w14:paraId="2AB4FB95" w14:textId="77777777" w:rsidR="00BB7A97" w:rsidRPr="005E365A" w:rsidRDefault="00BB7A97" w:rsidP="00BB7A97">
      <w:pPr>
        <w:pStyle w:val="CitaoIntensa"/>
        <w:spacing w:before="0" w:after="0"/>
        <w:jc w:val="both"/>
        <w:rPr>
          <w:b w:val="0"/>
          <w:color w:val="FF0000"/>
          <w:lang w:eastAsia="en-US"/>
        </w:rPr>
      </w:pPr>
      <w:bookmarkStart w:id="0" w:name="art40§1i"/>
      <w:bookmarkEnd w:id="0"/>
      <w:r w:rsidRPr="005E365A">
        <w:rPr>
          <w:b w:val="0"/>
          <w:color w:val="FF0000"/>
          <w:lang w:eastAsia="en-US"/>
        </w:rPr>
        <w:t>I - especificação do produto, preferencialmente conforme catálogo eletrônico de padronização, observados os requisitos de qualidade, rendimento, compatibilidade, durabilidade e segurança;</w:t>
      </w:r>
    </w:p>
    <w:p w14:paraId="7C244BBB" w14:textId="77777777" w:rsidR="00BB7A97" w:rsidRPr="005E365A" w:rsidRDefault="00BB7A97" w:rsidP="00BB7A97">
      <w:pPr>
        <w:pStyle w:val="CitaoIntensa"/>
        <w:spacing w:before="0" w:after="0"/>
        <w:jc w:val="both"/>
        <w:rPr>
          <w:b w:val="0"/>
          <w:color w:val="FF0000"/>
          <w:lang w:eastAsia="en-US"/>
        </w:rPr>
      </w:pPr>
      <w:bookmarkStart w:id="1" w:name="art40§1ii"/>
      <w:bookmarkEnd w:id="1"/>
      <w:r w:rsidRPr="005E365A">
        <w:rPr>
          <w:b w:val="0"/>
          <w:color w:val="FF0000"/>
          <w:lang w:eastAsia="en-US"/>
        </w:rPr>
        <w:t>II - indicação dos locais de entrega dos produtos e das regras para recebimentos provisório e definitivo, quando for o caso;</w:t>
      </w:r>
    </w:p>
    <w:p w14:paraId="177A4583" w14:textId="77777777" w:rsidR="00BB7A97" w:rsidRPr="005E365A" w:rsidRDefault="00BB7A97" w:rsidP="00BB7A97">
      <w:pPr>
        <w:pStyle w:val="CitaoIntensa"/>
        <w:spacing w:before="0" w:after="0"/>
        <w:jc w:val="both"/>
        <w:rPr>
          <w:b w:val="0"/>
          <w:color w:val="FF0000"/>
          <w:lang w:eastAsia="en-US"/>
        </w:rPr>
      </w:pPr>
      <w:bookmarkStart w:id="2" w:name="art40§1iii"/>
      <w:bookmarkEnd w:id="2"/>
      <w:r w:rsidRPr="005E365A">
        <w:rPr>
          <w:b w:val="0"/>
          <w:color w:val="FF0000"/>
          <w:lang w:eastAsia="en-US"/>
        </w:rPr>
        <w:t>III - especificação da garantia exigida e das condições de manutenção e assistência técnica, quando for o caso.</w:t>
      </w:r>
    </w:p>
    <w:p w14:paraId="73CD7A54" w14:textId="77777777" w:rsidR="00BB7A97" w:rsidRPr="00BB7A97" w:rsidRDefault="00BB7A97" w:rsidP="00BB7A97">
      <w:pPr>
        <w:pStyle w:val="CitaoIntensa"/>
        <w:spacing w:before="0" w:after="0"/>
        <w:jc w:val="both"/>
        <w:rPr>
          <w:color w:val="FF0000"/>
          <w:lang w:eastAsia="en-US"/>
        </w:rPr>
      </w:pPr>
    </w:p>
    <w:p w14:paraId="2CDACF65" w14:textId="4BD82E2B" w:rsidR="00BB7A97" w:rsidRPr="00BB7A97" w:rsidRDefault="00BB7A97" w:rsidP="00BB7A97">
      <w:pPr>
        <w:pStyle w:val="CitaoIntensa"/>
        <w:spacing w:before="0" w:after="0"/>
        <w:jc w:val="both"/>
        <w:rPr>
          <w:color w:val="FF0000"/>
          <w:lang w:eastAsia="en-US"/>
        </w:rPr>
      </w:pPr>
      <w:r w:rsidRPr="00BB7A97">
        <w:rPr>
          <w:color w:val="FF0000"/>
          <w:lang w:eastAsia="en-US"/>
        </w:rPr>
        <w:t>Por sua vez, o inciso XIII, do art. 6º, do mesmo diploma:</w:t>
      </w:r>
    </w:p>
    <w:p w14:paraId="6153184D" w14:textId="77777777" w:rsidR="00BB7A97" w:rsidRPr="00BB7A97" w:rsidRDefault="00BB7A97" w:rsidP="00BB7A97">
      <w:pPr>
        <w:pStyle w:val="CitaoIntensa"/>
        <w:spacing w:before="0" w:after="0"/>
        <w:jc w:val="both"/>
        <w:rPr>
          <w:color w:val="FF0000"/>
          <w:lang w:eastAsia="en-US"/>
        </w:rPr>
      </w:pPr>
    </w:p>
    <w:p w14:paraId="1046EE86" w14:textId="77777777" w:rsidR="005E365A" w:rsidRPr="005E365A" w:rsidRDefault="00BB7A97" w:rsidP="005E365A">
      <w:pPr>
        <w:pStyle w:val="CitaoIntensa"/>
        <w:spacing w:before="0" w:after="0"/>
        <w:jc w:val="both"/>
        <w:rPr>
          <w:b w:val="0"/>
          <w:color w:val="FF0000"/>
          <w:lang w:eastAsia="en-US"/>
        </w:rPr>
      </w:pPr>
      <w:r w:rsidRPr="005E365A">
        <w:rPr>
          <w:b w:val="0"/>
          <w:color w:val="FF0000"/>
          <w:lang w:eastAsia="en-US"/>
        </w:rPr>
        <w:t>Art. 6º. [...]</w:t>
      </w:r>
      <w:r w:rsidR="005E365A" w:rsidRPr="005E365A">
        <w:rPr>
          <w:b w:val="0"/>
          <w:color w:val="FF0000"/>
          <w:lang w:eastAsia="en-US"/>
        </w:rPr>
        <w:t>XXIII - termo de referência: documento necessário para a contratação de bens e serviços, que deve conter os seguintes parâmetros e elementos descritivos:</w:t>
      </w:r>
    </w:p>
    <w:p w14:paraId="0C393F96" w14:textId="77777777" w:rsidR="005E365A" w:rsidRPr="005E365A" w:rsidRDefault="005E365A" w:rsidP="005E365A">
      <w:pPr>
        <w:pStyle w:val="CitaoIntensa"/>
        <w:spacing w:before="0" w:after="0"/>
        <w:jc w:val="both"/>
        <w:rPr>
          <w:b w:val="0"/>
          <w:color w:val="FF0000"/>
          <w:lang w:eastAsia="en-US"/>
        </w:rPr>
      </w:pPr>
      <w:bookmarkStart w:id="3" w:name="art6xxiiia"/>
      <w:bookmarkEnd w:id="3"/>
      <w:r w:rsidRPr="005E365A">
        <w:rPr>
          <w:b w:val="0"/>
          <w:color w:val="FF0000"/>
          <w:lang w:eastAsia="en-US"/>
        </w:rPr>
        <w:t>a) definição do objeto, incluídos sua natureza, os quantitativos, o prazo do contrato e, se for o caso, a possibilidade de sua prorrogação;</w:t>
      </w:r>
    </w:p>
    <w:p w14:paraId="0B49021E" w14:textId="77777777" w:rsidR="005E365A" w:rsidRPr="005E365A" w:rsidRDefault="005E365A" w:rsidP="005E365A">
      <w:pPr>
        <w:pStyle w:val="CitaoIntensa"/>
        <w:spacing w:before="0" w:after="0"/>
        <w:jc w:val="both"/>
        <w:rPr>
          <w:b w:val="0"/>
          <w:color w:val="FF0000"/>
          <w:lang w:eastAsia="en-US"/>
        </w:rPr>
      </w:pPr>
      <w:bookmarkStart w:id="4" w:name="art6xxiiib"/>
      <w:bookmarkEnd w:id="4"/>
      <w:r w:rsidRPr="005E365A">
        <w:rPr>
          <w:b w:val="0"/>
          <w:color w:val="FF0000"/>
          <w:lang w:eastAsia="en-US"/>
        </w:rPr>
        <w:t>b) fundamentação da contratação, que consiste na referência aos estudos técnicos preliminares correspondentes ou, quando não for possível divulgar esses estudos, no extrato das partes que não contiverem informações sigilosas;</w:t>
      </w:r>
    </w:p>
    <w:p w14:paraId="0AE2ED68" w14:textId="77777777" w:rsidR="005E365A" w:rsidRPr="005E365A" w:rsidRDefault="005E365A" w:rsidP="005E365A">
      <w:pPr>
        <w:pStyle w:val="CitaoIntensa"/>
        <w:spacing w:before="0" w:after="0"/>
        <w:jc w:val="both"/>
        <w:rPr>
          <w:b w:val="0"/>
          <w:color w:val="FF0000"/>
          <w:lang w:eastAsia="en-US"/>
        </w:rPr>
      </w:pPr>
      <w:bookmarkStart w:id="5" w:name="art6xxiiic"/>
      <w:bookmarkEnd w:id="5"/>
      <w:r w:rsidRPr="005E365A">
        <w:rPr>
          <w:b w:val="0"/>
          <w:color w:val="FF0000"/>
          <w:lang w:eastAsia="en-US"/>
        </w:rPr>
        <w:t>c) descrição da solução como um todo, considerado todo o ciclo de vida do objeto;</w:t>
      </w:r>
    </w:p>
    <w:p w14:paraId="3EBA76C5" w14:textId="77777777" w:rsidR="005E365A" w:rsidRPr="005E365A" w:rsidRDefault="005E365A" w:rsidP="005E365A">
      <w:pPr>
        <w:pStyle w:val="CitaoIntensa"/>
        <w:spacing w:before="0" w:after="0"/>
        <w:jc w:val="both"/>
        <w:rPr>
          <w:b w:val="0"/>
          <w:color w:val="FF0000"/>
          <w:lang w:eastAsia="en-US"/>
        </w:rPr>
      </w:pPr>
      <w:bookmarkStart w:id="6" w:name="art6xxiiid"/>
      <w:bookmarkEnd w:id="6"/>
      <w:r w:rsidRPr="005E365A">
        <w:rPr>
          <w:b w:val="0"/>
          <w:color w:val="FF0000"/>
          <w:lang w:eastAsia="en-US"/>
        </w:rPr>
        <w:t>d) requisitos da contratação;</w:t>
      </w:r>
    </w:p>
    <w:p w14:paraId="126B3440" w14:textId="77777777" w:rsidR="005E365A" w:rsidRPr="005E365A" w:rsidRDefault="005E365A" w:rsidP="005E365A">
      <w:pPr>
        <w:pStyle w:val="CitaoIntensa"/>
        <w:spacing w:before="0" w:after="0"/>
        <w:jc w:val="both"/>
        <w:rPr>
          <w:b w:val="0"/>
          <w:color w:val="FF0000"/>
          <w:lang w:eastAsia="en-US"/>
        </w:rPr>
      </w:pPr>
      <w:bookmarkStart w:id="7" w:name="art6xxiiie"/>
      <w:bookmarkEnd w:id="7"/>
      <w:r w:rsidRPr="005E365A">
        <w:rPr>
          <w:b w:val="0"/>
          <w:color w:val="FF0000"/>
          <w:lang w:eastAsia="en-US"/>
        </w:rPr>
        <w:t>e) modelo de execução do objeto, que consiste na definição de como o contrato deverá produzir os resultados pretendidos desde o seu início até o seu encerramento;</w:t>
      </w:r>
    </w:p>
    <w:p w14:paraId="35C02848" w14:textId="77777777" w:rsidR="005E365A" w:rsidRPr="005E365A" w:rsidRDefault="005E365A" w:rsidP="005E365A">
      <w:pPr>
        <w:pStyle w:val="CitaoIntensa"/>
        <w:spacing w:before="0" w:after="0"/>
        <w:jc w:val="both"/>
        <w:rPr>
          <w:b w:val="0"/>
          <w:color w:val="FF0000"/>
          <w:lang w:eastAsia="en-US"/>
        </w:rPr>
      </w:pPr>
      <w:bookmarkStart w:id="8" w:name="art6xxiiif"/>
      <w:bookmarkEnd w:id="8"/>
      <w:r w:rsidRPr="005E365A">
        <w:rPr>
          <w:b w:val="0"/>
          <w:color w:val="FF0000"/>
          <w:lang w:eastAsia="en-US"/>
        </w:rPr>
        <w:t>f) modelo de gestão do contrato, que descreve como a execução do objeto será acompanhada e fiscalizada pelo órgão ou entidade;</w:t>
      </w:r>
    </w:p>
    <w:p w14:paraId="27D6325E" w14:textId="77777777" w:rsidR="005E365A" w:rsidRPr="005E365A" w:rsidRDefault="005E365A" w:rsidP="005E365A">
      <w:pPr>
        <w:pStyle w:val="CitaoIntensa"/>
        <w:spacing w:before="0" w:after="0"/>
        <w:jc w:val="both"/>
        <w:rPr>
          <w:b w:val="0"/>
          <w:color w:val="FF0000"/>
          <w:lang w:eastAsia="en-US"/>
        </w:rPr>
      </w:pPr>
      <w:bookmarkStart w:id="9" w:name="art6xxiiig"/>
      <w:bookmarkEnd w:id="9"/>
      <w:r w:rsidRPr="005E365A">
        <w:rPr>
          <w:b w:val="0"/>
          <w:color w:val="FF0000"/>
          <w:lang w:eastAsia="en-US"/>
        </w:rPr>
        <w:t>g) critérios de medição e de pagamento;</w:t>
      </w:r>
    </w:p>
    <w:p w14:paraId="5F56FC50" w14:textId="77777777" w:rsidR="005E365A" w:rsidRPr="005E365A" w:rsidRDefault="005E365A" w:rsidP="005E365A">
      <w:pPr>
        <w:pStyle w:val="CitaoIntensa"/>
        <w:spacing w:before="0" w:after="0"/>
        <w:jc w:val="both"/>
        <w:rPr>
          <w:b w:val="0"/>
          <w:color w:val="FF0000"/>
          <w:lang w:eastAsia="en-US"/>
        </w:rPr>
      </w:pPr>
      <w:bookmarkStart w:id="10" w:name="art6xxiiih"/>
      <w:bookmarkEnd w:id="10"/>
      <w:r w:rsidRPr="005E365A">
        <w:rPr>
          <w:b w:val="0"/>
          <w:color w:val="FF0000"/>
          <w:lang w:eastAsia="en-US"/>
        </w:rPr>
        <w:t>h) forma e critérios de seleção do fornecedor;</w:t>
      </w:r>
    </w:p>
    <w:p w14:paraId="271A83CC" w14:textId="77777777" w:rsidR="005E365A" w:rsidRPr="005E365A" w:rsidRDefault="005E365A" w:rsidP="005E365A">
      <w:pPr>
        <w:pStyle w:val="CitaoIntensa"/>
        <w:spacing w:before="0" w:after="0"/>
        <w:jc w:val="both"/>
        <w:rPr>
          <w:b w:val="0"/>
          <w:color w:val="FF0000"/>
          <w:lang w:eastAsia="en-US"/>
        </w:rPr>
      </w:pPr>
      <w:bookmarkStart w:id="11" w:name="art6xxiii.i"/>
      <w:bookmarkEnd w:id="11"/>
      <w:r w:rsidRPr="005E365A">
        <w:rPr>
          <w:b w:val="0"/>
          <w:color w:val="FF0000"/>
          <w:lang w:eastAsia="en-US"/>
        </w:rPr>
        <w:t>i) estimativas do valor da contratação, acompanhadas dos preços unitários referenciais, das memórias de cálculo e dos documentos que lhe dão suporte, com os parâmetros utilizados para a obtenção dos preços e para os respectivos cálculos, que devem constar de documento separado e classificado;</w:t>
      </w:r>
    </w:p>
    <w:p w14:paraId="3F3EF0D1" w14:textId="77777777" w:rsidR="005E365A" w:rsidRPr="005E365A" w:rsidRDefault="005E365A" w:rsidP="005E365A">
      <w:pPr>
        <w:pStyle w:val="CitaoIntensa"/>
        <w:spacing w:before="0" w:after="0"/>
        <w:jc w:val="both"/>
        <w:rPr>
          <w:b w:val="0"/>
          <w:color w:val="FF0000"/>
          <w:lang w:eastAsia="en-US"/>
        </w:rPr>
      </w:pPr>
      <w:bookmarkStart w:id="12" w:name="art6xxiiij"/>
      <w:bookmarkEnd w:id="12"/>
      <w:r w:rsidRPr="005E365A">
        <w:rPr>
          <w:b w:val="0"/>
          <w:color w:val="FF0000"/>
          <w:lang w:eastAsia="en-US"/>
        </w:rPr>
        <w:t>j) adequação orçamentária;</w:t>
      </w:r>
    </w:p>
    <w:p w14:paraId="04087B31" w14:textId="546AB602" w:rsidR="00471331" w:rsidRDefault="00471331" w:rsidP="00471331">
      <w:pPr>
        <w:rPr>
          <w:lang w:eastAsia="en-US"/>
        </w:rPr>
      </w:pPr>
    </w:p>
    <w:p w14:paraId="46ABDA2C" w14:textId="77777777" w:rsidR="002128B2" w:rsidRDefault="002128B2" w:rsidP="007F4C69">
      <w:pPr>
        <w:jc w:val="center"/>
        <w:rPr>
          <w:rFonts w:cs="Arial"/>
          <w:b/>
          <w:bCs/>
          <w:color w:val="000000"/>
          <w:szCs w:val="20"/>
        </w:rPr>
      </w:pPr>
    </w:p>
    <w:p w14:paraId="1A370E8C" w14:textId="5648ECA8" w:rsidR="001E14AF" w:rsidRPr="00CB6FF5" w:rsidRDefault="001E14AF" w:rsidP="007F4C69">
      <w:pPr>
        <w:jc w:val="center"/>
        <w:rPr>
          <w:rFonts w:cs="Arial"/>
          <w:b/>
          <w:bCs/>
          <w:color w:val="000000"/>
          <w:szCs w:val="20"/>
        </w:rPr>
      </w:pPr>
      <w:r w:rsidRPr="00CB6FF5">
        <w:rPr>
          <w:rFonts w:cs="Arial"/>
          <w:b/>
          <w:bCs/>
          <w:color w:val="000000"/>
          <w:szCs w:val="20"/>
        </w:rPr>
        <w:t>MODELO DE TERMO DE REFERÊNCIA</w:t>
      </w:r>
    </w:p>
    <w:p w14:paraId="1A370E8D" w14:textId="1B2EAB0D" w:rsidR="00925D03" w:rsidRPr="00CB6FF5" w:rsidRDefault="00473A3D" w:rsidP="007F4C69">
      <w:pPr>
        <w:jc w:val="center"/>
        <w:rPr>
          <w:rFonts w:cs="Arial"/>
          <w:b/>
          <w:bCs/>
          <w:color w:val="000000"/>
          <w:szCs w:val="20"/>
        </w:rPr>
      </w:pPr>
      <w:r w:rsidRPr="00CB6FF5">
        <w:rPr>
          <w:rFonts w:cs="Arial"/>
          <w:b/>
          <w:bCs/>
          <w:color w:val="000000"/>
          <w:szCs w:val="20"/>
        </w:rPr>
        <w:t xml:space="preserve">PREGÃO ELETRÔNICO </w:t>
      </w:r>
    </w:p>
    <w:p w14:paraId="1A370E8E" w14:textId="77777777" w:rsidR="001E14AF" w:rsidRPr="00CB6FF5" w:rsidRDefault="001E14AF" w:rsidP="007F4C69">
      <w:pPr>
        <w:jc w:val="center"/>
        <w:rPr>
          <w:rFonts w:cs="Arial"/>
          <w:b/>
          <w:bCs/>
          <w:iCs/>
          <w:color w:val="000000"/>
          <w:szCs w:val="20"/>
        </w:rPr>
      </w:pPr>
      <w:r w:rsidRPr="00CB6FF5">
        <w:rPr>
          <w:rFonts w:cs="Arial"/>
          <w:b/>
          <w:bCs/>
          <w:iCs/>
          <w:color w:val="000000"/>
          <w:szCs w:val="20"/>
        </w:rPr>
        <w:t>(COMPRA</w:t>
      </w:r>
      <w:r w:rsidR="00925D03" w:rsidRPr="00CB6FF5">
        <w:rPr>
          <w:rFonts w:cs="Arial"/>
          <w:b/>
          <w:bCs/>
          <w:iCs/>
          <w:color w:val="000000"/>
          <w:szCs w:val="20"/>
        </w:rPr>
        <w:t>S</w:t>
      </w:r>
      <w:r w:rsidRPr="00CB6FF5">
        <w:rPr>
          <w:rFonts w:cs="Arial"/>
          <w:b/>
          <w:bCs/>
          <w:iCs/>
          <w:color w:val="000000"/>
          <w:szCs w:val="20"/>
        </w:rPr>
        <w:t>)</w:t>
      </w:r>
    </w:p>
    <w:p w14:paraId="73CF734C" w14:textId="77777777" w:rsidR="00166EFA" w:rsidRPr="00CB6FF5" w:rsidRDefault="00166EFA" w:rsidP="0029415B">
      <w:pPr>
        <w:spacing w:after="120" w:line="276" w:lineRule="auto"/>
        <w:ind w:right="-15"/>
        <w:jc w:val="center"/>
        <w:rPr>
          <w:rFonts w:cs="Arial"/>
          <w:b/>
          <w:bCs/>
          <w:i/>
          <w:color w:val="FF0000"/>
          <w:szCs w:val="20"/>
        </w:rPr>
      </w:pPr>
    </w:p>
    <w:p w14:paraId="1A370E90" w14:textId="77777777" w:rsidR="001E14AF" w:rsidRPr="00CB6FF5" w:rsidRDefault="001E14AF" w:rsidP="00453B1D">
      <w:pPr>
        <w:spacing w:line="276" w:lineRule="auto"/>
        <w:jc w:val="center"/>
        <w:rPr>
          <w:rFonts w:cs="Arial"/>
          <w:b/>
          <w:bCs/>
          <w:i/>
          <w:color w:val="FF0000"/>
          <w:szCs w:val="20"/>
        </w:rPr>
      </w:pPr>
      <w:r w:rsidRPr="00CB6FF5">
        <w:rPr>
          <w:rFonts w:cs="Arial"/>
          <w:b/>
          <w:bCs/>
          <w:i/>
          <w:color w:val="FF0000"/>
          <w:szCs w:val="20"/>
        </w:rPr>
        <w:t xml:space="preserve">ÓRGÃO OU ENTIDADE PÚBLICA </w:t>
      </w:r>
    </w:p>
    <w:p w14:paraId="1A370E91" w14:textId="77777777" w:rsidR="001E14AF" w:rsidRPr="00CB6FF5" w:rsidRDefault="001E14AF" w:rsidP="00453B1D">
      <w:pPr>
        <w:spacing w:line="276" w:lineRule="auto"/>
        <w:jc w:val="center"/>
        <w:rPr>
          <w:rFonts w:cs="Arial"/>
          <w:b/>
          <w:bCs/>
          <w:color w:val="000000"/>
          <w:szCs w:val="20"/>
        </w:rPr>
      </w:pPr>
      <w:r w:rsidRPr="00CB6FF5">
        <w:rPr>
          <w:rFonts w:cs="Arial"/>
          <w:b/>
          <w:bCs/>
          <w:color w:val="000000"/>
          <w:szCs w:val="20"/>
        </w:rPr>
        <w:t>PREGÃO Nº ....../20...</w:t>
      </w:r>
    </w:p>
    <w:p w14:paraId="1A370E92" w14:textId="77777777" w:rsidR="001E14AF" w:rsidRPr="00CB6FF5" w:rsidRDefault="001E14AF" w:rsidP="00453B1D">
      <w:pPr>
        <w:spacing w:line="276" w:lineRule="auto"/>
        <w:jc w:val="center"/>
        <w:rPr>
          <w:rFonts w:cs="Arial"/>
          <w:b/>
          <w:bCs/>
          <w:color w:val="000000"/>
          <w:szCs w:val="20"/>
        </w:rPr>
      </w:pPr>
      <w:r w:rsidRPr="00CB6FF5">
        <w:rPr>
          <w:rFonts w:cs="Arial"/>
          <w:b/>
          <w:bCs/>
          <w:color w:val="000000"/>
          <w:szCs w:val="20"/>
        </w:rPr>
        <w:t xml:space="preserve">(Processo Administrativo </w:t>
      </w:r>
      <w:proofErr w:type="spellStart"/>
      <w:r w:rsidRPr="00CB6FF5">
        <w:rPr>
          <w:rFonts w:cs="Arial"/>
          <w:b/>
          <w:bCs/>
          <w:color w:val="000000"/>
          <w:szCs w:val="20"/>
        </w:rPr>
        <w:t>n.°</w:t>
      </w:r>
      <w:proofErr w:type="spellEnd"/>
      <w:r w:rsidRPr="00CB6FF5">
        <w:rPr>
          <w:rFonts w:cs="Arial"/>
          <w:b/>
          <w:bCs/>
          <w:color w:val="000000"/>
          <w:szCs w:val="20"/>
        </w:rPr>
        <w:t>...........)</w:t>
      </w:r>
    </w:p>
    <w:p w14:paraId="1A370E93" w14:textId="77777777" w:rsidR="001E14AF" w:rsidRPr="00CB6FF5" w:rsidRDefault="001E14AF" w:rsidP="0029415B">
      <w:pPr>
        <w:spacing w:after="120" w:line="276" w:lineRule="auto"/>
        <w:ind w:right="-15"/>
        <w:jc w:val="center"/>
        <w:rPr>
          <w:rFonts w:cs="Arial"/>
          <w:b/>
          <w:bCs/>
          <w:color w:val="000000"/>
          <w:szCs w:val="20"/>
        </w:rPr>
      </w:pPr>
    </w:p>
    <w:p w14:paraId="1A370E95" w14:textId="77777777" w:rsidR="001E14AF" w:rsidRPr="00CB6FF5" w:rsidRDefault="001E14AF" w:rsidP="00DE7070">
      <w:pPr>
        <w:pStyle w:val="Nivel1"/>
      </w:pPr>
      <w:r w:rsidRPr="00CB6FF5">
        <w:lastRenderedPageBreak/>
        <w:t>DO OBJETO</w:t>
      </w:r>
    </w:p>
    <w:p w14:paraId="1A370E98" w14:textId="77777777" w:rsidR="001E14AF" w:rsidRPr="00CB6FF5" w:rsidRDefault="001E14AF" w:rsidP="0029415B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b/>
          <w:i/>
          <w:color w:val="FF0000"/>
          <w:szCs w:val="20"/>
        </w:rPr>
      </w:pPr>
      <w:r w:rsidRPr="00CB6FF5">
        <w:rPr>
          <w:rFonts w:cs="Arial"/>
          <w:i/>
          <w:color w:val="FF0000"/>
          <w:szCs w:val="20"/>
        </w:rPr>
        <w:t>Aquisição de...........................................................</w:t>
      </w:r>
      <w:r w:rsidRPr="00CB6FF5">
        <w:rPr>
          <w:rFonts w:cs="Arial"/>
          <w:b/>
          <w:i/>
          <w:color w:val="FF0000"/>
          <w:szCs w:val="20"/>
        </w:rPr>
        <w:t>,</w:t>
      </w:r>
      <w:r w:rsidRPr="00CB6FF5">
        <w:rPr>
          <w:rFonts w:cs="Arial"/>
          <w:i/>
          <w:color w:val="FF0000"/>
          <w:szCs w:val="20"/>
        </w:rPr>
        <w:t xml:space="preserve"> conforme condições, quantidades e exigências estabelecidas neste instrumento:</w:t>
      </w:r>
    </w:p>
    <w:tbl>
      <w:tblPr>
        <w:tblW w:w="768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89"/>
        <w:gridCol w:w="1418"/>
        <w:gridCol w:w="992"/>
        <w:gridCol w:w="1276"/>
      </w:tblGrid>
      <w:tr w:rsidR="00F108DB" w:rsidRPr="00CB6FF5" w14:paraId="1A370EA5" w14:textId="77777777" w:rsidTr="00F108DB">
        <w:tc>
          <w:tcPr>
            <w:tcW w:w="709" w:type="dxa"/>
          </w:tcPr>
          <w:p w14:paraId="1A370E99" w14:textId="77777777" w:rsidR="00F108DB" w:rsidRPr="00CB6FF5" w:rsidRDefault="00F108DB" w:rsidP="0057203C">
            <w:pPr>
              <w:widowControl w:val="0"/>
              <w:suppressAutoHyphens/>
              <w:jc w:val="center"/>
              <w:rPr>
                <w:rFonts w:cs="Arial"/>
                <w:b/>
                <w:bCs/>
                <w:color w:val="000000"/>
                <w:sz w:val="14"/>
                <w:szCs w:val="14"/>
              </w:rPr>
            </w:pPr>
            <w:r w:rsidRPr="00CB6FF5">
              <w:rPr>
                <w:rFonts w:cs="Arial"/>
                <w:b/>
                <w:bCs/>
                <w:color w:val="000000"/>
                <w:sz w:val="14"/>
                <w:szCs w:val="14"/>
              </w:rPr>
              <w:t>ITEM</w:t>
            </w:r>
          </w:p>
          <w:p w14:paraId="1A370E9A" w14:textId="77777777" w:rsidR="00F108DB" w:rsidRPr="00CB6FF5" w:rsidRDefault="00F108DB" w:rsidP="0057203C">
            <w:pPr>
              <w:widowControl w:val="0"/>
              <w:suppressAutoHyphens/>
              <w:jc w:val="center"/>
              <w:rPr>
                <w:rFonts w:cs="Arial"/>
                <w:b/>
                <w:color w:val="000000"/>
                <w:sz w:val="14"/>
                <w:szCs w:val="14"/>
              </w:rPr>
            </w:pPr>
          </w:p>
        </w:tc>
        <w:tc>
          <w:tcPr>
            <w:tcW w:w="3289" w:type="dxa"/>
          </w:tcPr>
          <w:p w14:paraId="1A370E9B" w14:textId="77777777" w:rsidR="00F108DB" w:rsidRPr="00CB6FF5" w:rsidRDefault="00F108DB" w:rsidP="0057203C">
            <w:pPr>
              <w:jc w:val="center"/>
              <w:rPr>
                <w:rFonts w:cs="Arial"/>
                <w:b/>
                <w:bCs/>
                <w:color w:val="000000"/>
                <w:sz w:val="14"/>
                <w:szCs w:val="14"/>
              </w:rPr>
            </w:pPr>
            <w:r w:rsidRPr="00CB6FF5">
              <w:rPr>
                <w:rFonts w:cs="Arial"/>
                <w:b/>
                <w:bCs/>
                <w:color w:val="000000"/>
                <w:sz w:val="14"/>
                <w:szCs w:val="14"/>
              </w:rPr>
              <w:t>DESCRIÇÃO/</w:t>
            </w:r>
          </w:p>
          <w:p w14:paraId="1A370E9C" w14:textId="77777777" w:rsidR="00F108DB" w:rsidRPr="00CB6FF5" w:rsidRDefault="00F108DB" w:rsidP="0057203C">
            <w:pPr>
              <w:widowControl w:val="0"/>
              <w:suppressAutoHyphens/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CB6FF5">
              <w:rPr>
                <w:rFonts w:cs="Arial"/>
                <w:b/>
                <w:bCs/>
                <w:color w:val="000000"/>
                <w:sz w:val="14"/>
                <w:szCs w:val="14"/>
              </w:rPr>
              <w:t>ESPECIFICAÇÃO</w:t>
            </w:r>
          </w:p>
        </w:tc>
        <w:tc>
          <w:tcPr>
            <w:tcW w:w="1418" w:type="dxa"/>
          </w:tcPr>
          <w:p w14:paraId="1A370E9D" w14:textId="77777777" w:rsidR="00F108DB" w:rsidRPr="00CB6FF5" w:rsidRDefault="00F108DB" w:rsidP="0057203C">
            <w:pPr>
              <w:widowControl w:val="0"/>
              <w:suppressAutoHyphens/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CB6FF5">
              <w:rPr>
                <w:rFonts w:cs="Arial"/>
                <w:b/>
                <w:bCs/>
                <w:color w:val="000000"/>
                <w:sz w:val="14"/>
                <w:szCs w:val="14"/>
              </w:rPr>
              <w:t>IDENTIFICAÇÃO CATMAT</w:t>
            </w:r>
          </w:p>
        </w:tc>
        <w:tc>
          <w:tcPr>
            <w:tcW w:w="992" w:type="dxa"/>
          </w:tcPr>
          <w:p w14:paraId="1A370E9E" w14:textId="77777777" w:rsidR="00F108DB" w:rsidRPr="00CB6FF5" w:rsidRDefault="00F108DB" w:rsidP="0057203C">
            <w:pPr>
              <w:widowControl w:val="0"/>
              <w:suppressAutoHyphens/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CB6FF5">
              <w:rPr>
                <w:rFonts w:cs="Arial"/>
                <w:b/>
                <w:bCs/>
                <w:color w:val="000000"/>
                <w:sz w:val="14"/>
                <w:szCs w:val="14"/>
              </w:rPr>
              <w:t>UNIDADE DE MEDIDA</w:t>
            </w:r>
          </w:p>
        </w:tc>
        <w:tc>
          <w:tcPr>
            <w:tcW w:w="1276" w:type="dxa"/>
          </w:tcPr>
          <w:p w14:paraId="1A370E9F" w14:textId="77777777" w:rsidR="00F108DB" w:rsidRPr="00CB6FF5" w:rsidRDefault="00F108DB" w:rsidP="0057203C">
            <w:pPr>
              <w:widowControl w:val="0"/>
              <w:suppressAutoHyphens/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CB6FF5">
              <w:rPr>
                <w:rFonts w:cs="Arial"/>
                <w:b/>
                <w:bCs/>
                <w:color w:val="000000"/>
                <w:sz w:val="14"/>
                <w:szCs w:val="14"/>
              </w:rPr>
              <w:t>QUANTIDADE</w:t>
            </w:r>
          </w:p>
        </w:tc>
      </w:tr>
      <w:tr w:rsidR="00F108DB" w:rsidRPr="00CB6FF5" w14:paraId="1A370EAE" w14:textId="77777777" w:rsidTr="00F108DB">
        <w:tc>
          <w:tcPr>
            <w:tcW w:w="709" w:type="dxa"/>
          </w:tcPr>
          <w:p w14:paraId="1A370EA6" w14:textId="77777777" w:rsidR="00F108DB" w:rsidRPr="00CB6FF5" w:rsidRDefault="00F108DB" w:rsidP="0029415B">
            <w:pPr>
              <w:widowControl w:val="0"/>
              <w:suppressAutoHyphens/>
              <w:spacing w:after="120" w:line="276" w:lineRule="auto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CB6FF5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3289" w:type="dxa"/>
          </w:tcPr>
          <w:p w14:paraId="1A370EA7" w14:textId="77777777" w:rsidR="00F108DB" w:rsidRPr="00CB6FF5" w:rsidRDefault="00F108DB" w:rsidP="0029415B">
            <w:pPr>
              <w:widowControl w:val="0"/>
              <w:suppressAutoHyphens/>
              <w:spacing w:after="120" w:line="276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</w:tcPr>
          <w:p w14:paraId="1A370EA8" w14:textId="77777777" w:rsidR="00F108DB" w:rsidRPr="00CB6FF5" w:rsidRDefault="00F108DB" w:rsidP="0029415B">
            <w:pPr>
              <w:widowControl w:val="0"/>
              <w:suppressAutoHyphens/>
              <w:spacing w:after="120" w:line="276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14:paraId="1A370EA9" w14:textId="77777777" w:rsidR="00F108DB" w:rsidRPr="00CB6FF5" w:rsidRDefault="00F108DB" w:rsidP="0029415B">
            <w:pPr>
              <w:widowControl w:val="0"/>
              <w:suppressAutoHyphens/>
              <w:spacing w:after="120" w:line="276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A370EAA" w14:textId="77777777" w:rsidR="00F108DB" w:rsidRPr="00CB6FF5" w:rsidRDefault="00F108DB" w:rsidP="0029415B">
            <w:pPr>
              <w:widowControl w:val="0"/>
              <w:suppressAutoHyphens/>
              <w:spacing w:after="120" w:line="276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F108DB" w:rsidRPr="00CB6FF5" w14:paraId="1ABB7177" w14:textId="77777777" w:rsidTr="00F108DB">
        <w:tc>
          <w:tcPr>
            <w:tcW w:w="709" w:type="dxa"/>
          </w:tcPr>
          <w:p w14:paraId="50BA3555" w14:textId="0878DD80" w:rsidR="00F108DB" w:rsidRPr="00CB6FF5" w:rsidRDefault="00964887" w:rsidP="0029415B">
            <w:pPr>
              <w:widowControl w:val="0"/>
              <w:suppressAutoHyphens/>
              <w:spacing w:after="120" w:line="276" w:lineRule="auto"/>
              <w:jc w:val="center"/>
              <w:rPr>
                <w:rFonts w:cs="Arial"/>
                <w:b/>
                <w:i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i/>
                <w:color w:val="FF0000"/>
                <w:sz w:val="16"/>
                <w:szCs w:val="16"/>
              </w:rPr>
              <w:t>2</w:t>
            </w:r>
          </w:p>
        </w:tc>
        <w:tc>
          <w:tcPr>
            <w:tcW w:w="3289" w:type="dxa"/>
          </w:tcPr>
          <w:p w14:paraId="129CE37C" w14:textId="708900CE" w:rsidR="00F108DB" w:rsidRPr="00CB6FF5" w:rsidRDefault="00F108DB" w:rsidP="0029415B">
            <w:pPr>
              <w:widowControl w:val="0"/>
              <w:suppressAutoHyphens/>
              <w:spacing w:after="120" w:line="276" w:lineRule="auto"/>
              <w:rPr>
                <w:rFonts w:cs="Arial"/>
                <w:i/>
                <w:color w:val="000000"/>
                <w:sz w:val="16"/>
                <w:szCs w:val="16"/>
              </w:rPr>
            </w:pPr>
            <w:r w:rsidRPr="00CB6FF5">
              <w:rPr>
                <w:rFonts w:cs="Arial"/>
                <w:i/>
                <w:color w:val="FF0000"/>
                <w:sz w:val="16"/>
                <w:szCs w:val="16"/>
              </w:rPr>
              <w:t xml:space="preserve">Idem ao Item 1 – Cota reservada para ME/EPP em XX,XX% (ver nota explicativa </w:t>
            </w:r>
            <w:r w:rsidR="00964887">
              <w:rPr>
                <w:rFonts w:cs="Arial"/>
                <w:i/>
                <w:color w:val="FF0000"/>
                <w:sz w:val="16"/>
                <w:szCs w:val="16"/>
              </w:rPr>
              <w:t>abaixo</w:t>
            </w:r>
            <w:r w:rsidRPr="00CB6FF5">
              <w:rPr>
                <w:rFonts w:cs="Arial"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1418" w:type="dxa"/>
          </w:tcPr>
          <w:p w14:paraId="27CFCB37" w14:textId="77777777" w:rsidR="00F108DB" w:rsidRPr="00CB6FF5" w:rsidRDefault="00F108DB" w:rsidP="0029415B">
            <w:pPr>
              <w:widowControl w:val="0"/>
              <w:suppressAutoHyphens/>
              <w:spacing w:after="120" w:line="276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14:paraId="69B3B52D" w14:textId="77777777" w:rsidR="00F108DB" w:rsidRPr="00CB6FF5" w:rsidRDefault="00F108DB" w:rsidP="0029415B">
            <w:pPr>
              <w:widowControl w:val="0"/>
              <w:suppressAutoHyphens/>
              <w:spacing w:after="120" w:line="276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2E3A6208" w14:textId="77777777" w:rsidR="00F108DB" w:rsidRPr="00CB6FF5" w:rsidRDefault="00F108DB" w:rsidP="0029415B">
            <w:pPr>
              <w:widowControl w:val="0"/>
              <w:suppressAutoHyphens/>
              <w:spacing w:after="120" w:line="276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F108DB" w:rsidRPr="00CB6FF5" w14:paraId="1A370EB6" w14:textId="77777777" w:rsidTr="00F108DB">
        <w:tc>
          <w:tcPr>
            <w:tcW w:w="709" w:type="dxa"/>
          </w:tcPr>
          <w:p w14:paraId="1A370EAF" w14:textId="492CA4E4" w:rsidR="00F108DB" w:rsidRPr="00CB6FF5" w:rsidRDefault="00964887" w:rsidP="0029415B">
            <w:pPr>
              <w:widowControl w:val="0"/>
              <w:suppressAutoHyphens/>
              <w:spacing w:after="120" w:line="276" w:lineRule="auto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3289" w:type="dxa"/>
          </w:tcPr>
          <w:p w14:paraId="1A370EB0" w14:textId="77777777" w:rsidR="00F108DB" w:rsidRPr="00CB6FF5" w:rsidRDefault="00F108DB" w:rsidP="0029415B">
            <w:pPr>
              <w:widowControl w:val="0"/>
              <w:suppressAutoHyphens/>
              <w:spacing w:after="120" w:line="276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</w:tcPr>
          <w:p w14:paraId="1A370EB1" w14:textId="77777777" w:rsidR="00F108DB" w:rsidRPr="00CB6FF5" w:rsidRDefault="00F108DB" w:rsidP="0029415B">
            <w:pPr>
              <w:widowControl w:val="0"/>
              <w:suppressAutoHyphens/>
              <w:spacing w:after="120" w:line="276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14:paraId="1A370EB2" w14:textId="77777777" w:rsidR="00F108DB" w:rsidRPr="00CB6FF5" w:rsidRDefault="00F108DB" w:rsidP="0029415B">
            <w:pPr>
              <w:widowControl w:val="0"/>
              <w:suppressAutoHyphens/>
              <w:spacing w:after="120" w:line="276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A370EB3" w14:textId="77777777" w:rsidR="00F108DB" w:rsidRPr="00CB6FF5" w:rsidRDefault="00F108DB" w:rsidP="0029415B">
            <w:pPr>
              <w:widowControl w:val="0"/>
              <w:suppressAutoHyphens/>
              <w:spacing w:after="120" w:line="276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F108DB" w:rsidRPr="00CB6FF5" w14:paraId="1A370EBE" w14:textId="77777777" w:rsidTr="00F108DB">
        <w:tc>
          <w:tcPr>
            <w:tcW w:w="709" w:type="dxa"/>
          </w:tcPr>
          <w:p w14:paraId="1A370EB7" w14:textId="3BF65E27" w:rsidR="00F108DB" w:rsidRPr="00CB6FF5" w:rsidRDefault="00964887" w:rsidP="0029415B">
            <w:pPr>
              <w:widowControl w:val="0"/>
              <w:suppressAutoHyphens/>
              <w:spacing w:after="120" w:line="276" w:lineRule="auto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3289" w:type="dxa"/>
          </w:tcPr>
          <w:p w14:paraId="1A370EB8" w14:textId="77777777" w:rsidR="00F108DB" w:rsidRPr="00CB6FF5" w:rsidRDefault="00F108DB" w:rsidP="0029415B">
            <w:pPr>
              <w:widowControl w:val="0"/>
              <w:suppressAutoHyphens/>
              <w:spacing w:after="120" w:line="276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</w:tcPr>
          <w:p w14:paraId="1A370EB9" w14:textId="77777777" w:rsidR="00F108DB" w:rsidRPr="00CB6FF5" w:rsidRDefault="00F108DB" w:rsidP="0029415B">
            <w:pPr>
              <w:widowControl w:val="0"/>
              <w:suppressAutoHyphens/>
              <w:spacing w:after="120" w:line="276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14:paraId="1A370EBA" w14:textId="77777777" w:rsidR="00F108DB" w:rsidRPr="00CB6FF5" w:rsidRDefault="00F108DB" w:rsidP="0029415B">
            <w:pPr>
              <w:widowControl w:val="0"/>
              <w:suppressAutoHyphens/>
              <w:spacing w:after="120" w:line="276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A370EBB" w14:textId="77777777" w:rsidR="00F108DB" w:rsidRPr="00CB6FF5" w:rsidRDefault="00F108DB" w:rsidP="0029415B">
            <w:pPr>
              <w:widowControl w:val="0"/>
              <w:suppressAutoHyphens/>
              <w:spacing w:after="120" w:line="276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F108DB" w:rsidRPr="00CB6FF5" w14:paraId="1A370EC6" w14:textId="77777777" w:rsidTr="00F108DB">
        <w:tc>
          <w:tcPr>
            <w:tcW w:w="709" w:type="dxa"/>
          </w:tcPr>
          <w:p w14:paraId="1A370EBF" w14:textId="77777777" w:rsidR="00F108DB" w:rsidRPr="00CB6FF5" w:rsidRDefault="00F108DB" w:rsidP="0029415B">
            <w:pPr>
              <w:widowControl w:val="0"/>
              <w:suppressAutoHyphens/>
              <w:spacing w:after="120" w:line="276" w:lineRule="auto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CB6FF5">
              <w:rPr>
                <w:rFonts w:cs="Arial"/>
                <w:b/>
                <w:color w:val="000000"/>
                <w:sz w:val="16"/>
                <w:szCs w:val="16"/>
              </w:rPr>
              <w:t>...</w:t>
            </w:r>
          </w:p>
        </w:tc>
        <w:tc>
          <w:tcPr>
            <w:tcW w:w="3289" w:type="dxa"/>
          </w:tcPr>
          <w:p w14:paraId="1A370EC0" w14:textId="77777777" w:rsidR="00F108DB" w:rsidRPr="00CB6FF5" w:rsidRDefault="00F108DB" w:rsidP="0029415B">
            <w:pPr>
              <w:widowControl w:val="0"/>
              <w:suppressAutoHyphens/>
              <w:spacing w:after="120" w:line="276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</w:tcPr>
          <w:p w14:paraId="1A370EC1" w14:textId="77777777" w:rsidR="00F108DB" w:rsidRPr="00CB6FF5" w:rsidRDefault="00F108DB" w:rsidP="0029415B">
            <w:pPr>
              <w:widowControl w:val="0"/>
              <w:suppressAutoHyphens/>
              <w:spacing w:after="120" w:line="276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14:paraId="1A370EC2" w14:textId="77777777" w:rsidR="00F108DB" w:rsidRPr="00CB6FF5" w:rsidRDefault="00F108DB" w:rsidP="0029415B">
            <w:pPr>
              <w:widowControl w:val="0"/>
              <w:suppressAutoHyphens/>
              <w:spacing w:after="120" w:line="276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A370EC3" w14:textId="77777777" w:rsidR="00F108DB" w:rsidRPr="00CB6FF5" w:rsidRDefault="00F108DB" w:rsidP="0029415B">
            <w:pPr>
              <w:widowControl w:val="0"/>
              <w:suppressAutoHyphens/>
              <w:spacing w:after="120" w:line="276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</w:tr>
    </w:tbl>
    <w:p w14:paraId="25050A2B" w14:textId="77777777" w:rsidR="000B1AC5" w:rsidRPr="00CB6FF5" w:rsidRDefault="000B1AC5" w:rsidP="0029415B">
      <w:pPr>
        <w:autoSpaceDE w:val="0"/>
        <w:spacing w:after="120" w:line="276" w:lineRule="auto"/>
        <w:jc w:val="both"/>
        <w:rPr>
          <w:rFonts w:cs="Arial"/>
          <w:b/>
          <w:color w:val="FF0000"/>
          <w:szCs w:val="20"/>
        </w:rPr>
      </w:pPr>
    </w:p>
    <w:p w14:paraId="0CC7E4CA" w14:textId="72511217" w:rsidR="00F513D6" w:rsidRPr="00CB6FF5" w:rsidRDefault="0039126B" w:rsidP="0029415B">
      <w:pPr>
        <w:autoSpaceDE w:val="0"/>
        <w:spacing w:after="120" w:line="276" w:lineRule="auto"/>
        <w:jc w:val="both"/>
        <w:rPr>
          <w:rFonts w:cs="Arial"/>
          <w:b/>
          <w:color w:val="FF0000"/>
          <w:szCs w:val="20"/>
          <w:u w:val="single"/>
        </w:rPr>
      </w:pPr>
      <w:r w:rsidRPr="00CB6FF5">
        <w:rPr>
          <w:rFonts w:cs="Arial"/>
          <w:b/>
          <w:color w:val="FF0000"/>
          <w:szCs w:val="20"/>
          <w:u w:val="single"/>
        </w:rPr>
        <w:t>OU</w:t>
      </w:r>
    </w:p>
    <w:p w14:paraId="179A2B6F" w14:textId="77777777" w:rsidR="00F513D6" w:rsidRPr="00CB6FF5" w:rsidRDefault="00F513D6" w:rsidP="0029415B">
      <w:pPr>
        <w:autoSpaceDE w:val="0"/>
        <w:spacing w:after="120" w:line="276" w:lineRule="auto"/>
        <w:jc w:val="both"/>
        <w:rPr>
          <w:rFonts w:cs="Arial"/>
          <w:b/>
          <w:color w:val="000000"/>
          <w:szCs w:val="20"/>
        </w:rPr>
      </w:pPr>
    </w:p>
    <w:tbl>
      <w:tblPr>
        <w:tblW w:w="779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59"/>
        <w:gridCol w:w="1560"/>
        <w:gridCol w:w="1134"/>
        <w:gridCol w:w="1417"/>
        <w:gridCol w:w="1418"/>
      </w:tblGrid>
      <w:tr w:rsidR="00F108DB" w:rsidRPr="00CB6FF5" w14:paraId="646DEB65" w14:textId="77777777" w:rsidTr="00F108DB">
        <w:tc>
          <w:tcPr>
            <w:tcW w:w="709" w:type="dxa"/>
          </w:tcPr>
          <w:p w14:paraId="5139453A" w14:textId="77777777" w:rsidR="00F108DB" w:rsidRPr="00CB6FF5" w:rsidRDefault="00F108DB" w:rsidP="00A46F80">
            <w:pPr>
              <w:widowControl w:val="0"/>
              <w:suppressAutoHyphens/>
              <w:jc w:val="center"/>
              <w:rPr>
                <w:rFonts w:cs="Arial"/>
                <w:b/>
                <w:bCs/>
                <w:color w:val="000000"/>
                <w:sz w:val="14"/>
                <w:szCs w:val="14"/>
              </w:rPr>
            </w:pPr>
            <w:r w:rsidRPr="00CB6FF5">
              <w:rPr>
                <w:rFonts w:cs="Arial"/>
                <w:b/>
                <w:bCs/>
                <w:color w:val="000000"/>
                <w:sz w:val="14"/>
                <w:szCs w:val="14"/>
              </w:rPr>
              <w:t>ITEM</w:t>
            </w:r>
          </w:p>
          <w:p w14:paraId="1D2193F8" w14:textId="77777777" w:rsidR="00F108DB" w:rsidRPr="00CB6FF5" w:rsidRDefault="00F108DB" w:rsidP="00A46F80">
            <w:pPr>
              <w:widowControl w:val="0"/>
              <w:suppressAutoHyphens/>
              <w:jc w:val="center"/>
              <w:rPr>
                <w:rFonts w:cs="Arial"/>
                <w:b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</w:tcPr>
          <w:p w14:paraId="2C365907" w14:textId="77777777" w:rsidR="00F108DB" w:rsidRPr="00CB6FF5" w:rsidRDefault="00F108DB" w:rsidP="00A46F80">
            <w:pPr>
              <w:jc w:val="center"/>
              <w:rPr>
                <w:rFonts w:cs="Arial"/>
                <w:b/>
                <w:bCs/>
                <w:color w:val="000000"/>
                <w:sz w:val="14"/>
                <w:szCs w:val="14"/>
              </w:rPr>
            </w:pPr>
            <w:r w:rsidRPr="00CB6FF5">
              <w:rPr>
                <w:rFonts w:cs="Arial"/>
                <w:b/>
                <w:bCs/>
                <w:color w:val="000000"/>
                <w:sz w:val="14"/>
                <w:szCs w:val="14"/>
              </w:rPr>
              <w:t>DESCRIÇÃO/</w:t>
            </w:r>
          </w:p>
          <w:p w14:paraId="3C022368" w14:textId="77777777" w:rsidR="00F108DB" w:rsidRPr="00CB6FF5" w:rsidRDefault="00F108DB" w:rsidP="00A46F80">
            <w:pPr>
              <w:widowControl w:val="0"/>
              <w:suppressAutoHyphens/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CB6FF5">
              <w:rPr>
                <w:rFonts w:cs="Arial"/>
                <w:b/>
                <w:bCs/>
                <w:color w:val="000000"/>
                <w:sz w:val="14"/>
                <w:szCs w:val="14"/>
              </w:rPr>
              <w:t>ESPECIFICAÇÃO</w:t>
            </w:r>
          </w:p>
        </w:tc>
        <w:tc>
          <w:tcPr>
            <w:tcW w:w="1560" w:type="dxa"/>
          </w:tcPr>
          <w:p w14:paraId="391519A9" w14:textId="77777777" w:rsidR="00F108DB" w:rsidRPr="00CB6FF5" w:rsidRDefault="00F108DB" w:rsidP="00A46F80">
            <w:pPr>
              <w:widowControl w:val="0"/>
              <w:suppressAutoHyphens/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CB6FF5">
              <w:rPr>
                <w:rFonts w:cs="Arial"/>
                <w:b/>
                <w:bCs/>
                <w:color w:val="000000"/>
                <w:sz w:val="14"/>
                <w:szCs w:val="14"/>
              </w:rPr>
              <w:t>IDENTIFICAÇÃO CATMAT</w:t>
            </w:r>
          </w:p>
        </w:tc>
        <w:tc>
          <w:tcPr>
            <w:tcW w:w="1134" w:type="dxa"/>
          </w:tcPr>
          <w:p w14:paraId="798629CE" w14:textId="77777777" w:rsidR="00F108DB" w:rsidRPr="00CB6FF5" w:rsidRDefault="00F108DB" w:rsidP="00A46F80">
            <w:pPr>
              <w:widowControl w:val="0"/>
              <w:suppressAutoHyphens/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CB6FF5">
              <w:rPr>
                <w:rFonts w:cs="Arial"/>
                <w:b/>
                <w:bCs/>
                <w:color w:val="000000"/>
                <w:sz w:val="14"/>
                <w:szCs w:val="14"/>
              </w:rPr>
              <w:t>UNIDADE DE MEDIDA</w:t>
            </w:r>
          </w:p>
        </w:tc>
        <w:tc>
          <w:tcPr>
            <w:tcW w:w="1417" w:type="dxa"/>
          </w:tcPr>
          <w:p w14:paraId="2AFEB3A1" w14:textId="77777777" w:rsidR="00F108DB" w:rsidRPr="00CB6FF5" w:rsidRDefault="00F108DB" w:rsidP="00A46F80">
            <w:pPr>
              <w:widowControl w:val="0"/>
              <w:suppressAutoHyphens/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CB6FF5">
              <w:rPr>
                <w:rFonts w:cs="Arial"/>
                <w:b/>
                <w:bCs/>
                <w:color w:val="000000"/>
                <w:sz w:val="14"/>
                <w:szCs w:val="14"/>
              </w:rPr>
              <w:t>QUANTIDADE</w:t>
            </w:r>
          </w:p>
        </w:tc>
        <w:tc>
          <w:tcPr>
            <w:tcW w:w="1418" w:type="dxa"/>
          </w:tcPr>
          <w:p w14:paraId="083E01A1" w14:textId="77777777" w:rsidR="00F108DB" w:rsidRPr="00CB6FF5" w:rsidRDefault="00F108DB" w:rsidP="00A46F80">
            <w:pPr>
              <w:widowControl w:val="0"/>
              <w:suppressAutoHyphens/>
              <w:jc w:val="center"/>
              <w:rPr>
                <w:rFonts w:cs="Arial"/>
                <w:b/>
                <w:bCs/>
                <w:i/>
                <w:color w:val="FF0000"/>
                <w:sz w:val="14"/>
                <w:szCs w:val="14"/>
              </w:rPr>
            </w:pPr>
            <w:r w:rsidRPr="00CB6FF5">
              <w:rPr>
                <w:rFonts w:cs="Arial"/>
                <w:b/>
                <w:bCs/>
                <w:i/>
                <w:color w:val="FF0000"/>
                <w:sz w:val="14"/>
                <w:szCs w:val="14"/>
              </w:rPr>
              <w:t>VALOR</w:t>
            </w:r>
          </w:p>
          <w:p w14:paraId="4DD144AB" w14:textId="77777777" w:rsidR="00F108DB" w:rsidRPr="00CB6FF5" w:rsidRDefault="00F108DB" w:rsidP="00A46F80">
            <w:pPr>
              <w:widowControl w:val="0"/>
              <w:suppressAutoHyphens/>
              <w:jc w:val="center"/>
              <w:rPr>
                <w:rFonts w:cs="Arial"/>
                <w:b/>
                <w:bCs/>
                <w:i/>
                <w:color w:val="FF0000"/>
                <w:sz w:val="14"/>
                <w:szCs w:val="14"/>
              </w:rPr>
            </w:pPr>
            <w:r w:rsidRPr="00CB6FF5">
              <w:rPr>
                <w:rFonts w:cs="Arial"/>
                <w:b/>
                <w:bCs/>
                <w:i/>
                <w:color w:val="FF0000"/>
                <w:sz w:val="14"/>
                <w:szCs w:val="14"/>
              </w:rPr>
              <w:t>MÁXIMO</w:t>
            </w:r>
          </w:p>
          <w:p w14:paraId="70444363" w14:textId="7AFCF7BF" w:rsidR="00F108DB" w:rsidRPr="00CB6FF5" w:rsidRDefault="00F108DB" w:rsidP="00A46F80">
            <w:pPr>
              <w:widowControl w:val="0"/>
              <w:suppressAutoHyphens/>
              <w:jc w:val="center"/>
              <w:rPr>
                <w:rFonts w:cs="Arial"/>
                <w:b/>
                <w:bCs/>
                <w:i/>
                <w:sz w:val="14"/>
                <w:szCs w:val="14"/>
              </w:rPr>
            </w:pPr>
            <w:r w:rsidRPr="00CB6FF5">
              <w:rPr>
                <w:rFonts w:cs="Arial"/>
                <w:b/>
                <w:bCs/>
                <w:i/>
                <w:color w:val="FF0000"/>
                <w:sz w:val="14"/>
                <w:szCs w:val="14"/>
              </w:rPr>
              <w:t xml:space="preserve">ACEITÁVEL </w:t>
            </w:r>
            <w:r w:rsidRPr="00CB6FF5">
              <w:rPr>
                <w:rFonts w:cs="Arial"/>
                <w:b/>
                <w:bCs/>
                <w:i/>
                <w:color w:val="FF0000"/>
                <w:sz w:val="14"/>
                <w:szCs w:val="14"/>
                <w:u w:val="single"/>
              </w:rPr>
              <w:t>OU</w:t>
            </w:r>
            <w:r w:rsidRPr="00CB6FF5">
              <w:rPr>
                <w:rFonts w:cs="Arial"/>
                <w:b/>
                <w:bCs/>
                <w:i/>
                <w:color w:val="FF0000"/>
                <w:sz w:val="14"/>
                <w:szCs w:val="14"/>
              </w:rPr>
              <w:t xml:space="preserve"> VALOR DE REFERÊNCIA</w:t>
            </w:r>
          </w:p>
        </w:tc>
      </w:tr>
      <w:tr w:rsidR="00F108DB" w:rsidRPr="00CB6FF5" w14:paraId="46A05403" w14:textId="77777777" w:rsidTr="00F108DB">
        <w:tc>
          <w:tcPr>
            <w:tcW w:w="709" w:type="dxa"/>
          </w:tcPr>
          <w:p w14:paraId="67EC6A10" w14:textId="77777777" w:rsidR="00F108DB" w:rsidRPr="00CB6FF5" w:rsidRDefault="00F108DB" w:rsidP="00A46F80">
            <w:pPr>
              <w:widowControl w:val="0"/>
              <w:suppressAutoHyphens/>
              <w:spacing w:after="120" w:line="276" w:lineRule="auto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CB6FF5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</w:tcPr>
          <w:p w14:paraId="73ADE8FC" w14:textId="77777777" w:rsidR="00F108DB" w:rsidRPr="00CB6FF5" w:rsidRDefault="00F108DB" w:rsidP="00A46F80">
            <w:pPr>
              <w:widowControl w:val="0"/>
              <w:suppressAutoHyphens/>
              <w:spacing w:after="120" w:line="276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</w:tcPr>
          <w:p w14:paraId="71D01171" w14:textId="77777777" w:rsidR="00F108DB" w:rsidRPr="00CB6FF5" w:rsidRDefault="00F108DB" w:rsidP="00A46F80">
            <w:pPr>
              <w:widowControl w:val="0"/>
              <w:suppressAutoHyphens/>
              <w:spacing w:after="120" w:line="276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63A0CAB" w14:textId="77777777" w:rsidR="00F108DB" w:rsidRPr="00CB6FF5" w:rsidRDefault="00F108DB" w:rsidP="00A46F80">
            <w:pPr>
              <w:widowControl w:val="0"/>
              <w:suppressAutoHyphens/>
              <w:spacing w:after="120" w:line="276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14:paraId="0C04D643" w14:textId="77777777" w:rsidR="00F108DB" w:rsidRPr="00CB6FF5" w:rsidRDefault="00F108DB" w:rsidP="00A46F80">
            <w:pPr>
              <w:widowControl w:val="0"/>
              <w:suppressAutoHyphens/>
              <w:spacing w:after="120" w:line="276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</w:tcPr>
          <w:p w14:paraId="309C8F86" w14:textId="77777777" w:rsidR="00F108DB" w:rsidRPr="00CB6FF5" w:rsidRDefault="00F108DB" w:rsidP="00A46F80">
            <w:pPr>
              <w:widowControl w:val="0"/>
              <w:suppressAutoHyphens/>
              <w:spacing w:after="120" w:line="276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F108DB" w:rsidRPr="00CB6FF5" w14:paraId="7CDCCF3B" w14:textId="77777777" w:rsidTr="00F108DB">
        <w:tc>
          <w:tcPr>
            <w:tcW w:w="709" w:type="dxa"/>
          </w:tcPr>
          <w:p w14:paraId="0FC3C8D7" w14:textId="77777777" w:rsidR="00F108DB" w:rsidRPr="00CB6FF5" w:rsidRDefault="00F108DB" w:rsidP="00A46F80">
            <w:pPr>
              <w:widowControl w:val="0"/>
              <w:suppressAutoHyphens/>
              <w:spacing w:after="120" w:line="276" w:lineRule="auto"/>
              <w:jc w:val="center"/>
              <w:rPr>
                <w:rFonts w:cs="Arial"/>
                <w:b/>
                <w:i/>
                <w:color w:val="000000"/>
                <w:sz w:val="16"/>
                <w:szCs w:val="16"/>
              </w:rPr>
            </w:pPr>
            <w:r w:rsidRPr="00CB6FF5">
              <w:rPr>
                <w:rFonts w:cs="Arial"/>
                <w:b/>
                <w:i/>
                <w:color w:val="FF0000"/>
                <w:sz w:val="16"/>
                <w:szCs w:val="16"/>
              </w:rPr>
              <w:t>1.1</w:t>
            </w:r>
          </w:p>
        </w:tc>
        <w:tc>
          <w:tcPr>
            <w:tcW w:w="1559" w:type="dxa"/>
          </w:tcPr>
          <w:p w14:paraId="64FC9A19" w14:textId="77777777" w:rsidR="00F108DB" w:rsidRPr="00CB6FF5" w:rsidRDefault="00F108DB" w:rsidP="00A46F80">
            <w:pPr>
              <w:widowControl w:val="0"/>
              <w:suppressAutoHyphens/>
              <w:spacing w:after="120" w:line="276" w:lineRule="auto"/>
              <w:rPr>
                <w:rFonts w:cs="Arial"/>
                <w:i/>
                <w:color w:val="000000"/>
                <w:sz w:val="16"/>
                <w:szCs w:val="16"/>
              </w:rPr>
            </w:pPr>
            <w:r w:rsidRPr="00CB6FF5">
              <w:rPr>
                <w:rFonts w:cs="Arial"/>
                <w:i/>
                <w:color w:val="FF0000"/>
                <w:sz w:val="16"/>
                <w:szCs w:val="16"/>
              </w:rPr>
              <w:t>Idem ao Item 1 – Cota reservada para ME/EPP em XX,XX% (ver nota explicativa acima)</w:t>
            </w:r>
          </w:p>
        </w:tc>
        <w:tc>
          <w:tcPr>
            <w:tcW w:w="1560" w:type="dxa"/>
          </w:tcPr>
          <w:p w14:paraId="49B0A18D" w14:textId="77777777" w:rsidR="00F108DB" w:rsidRPr="00CB6FF5" w:rsidRDefault="00F108DB" w:rsidP="00A46F80">
            <w:pPr>
              <w:widowControl w:val="0"/>
              <w:suppressAutoHyphens/>
              <w:spacing w:after="120" w:line="276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8326A5A" w14:textId="77777777" w:rsidR="00F108DB" w:rsidRPr="00CB6FF5" w:rsidRDefault="00F108DB" w:rsidP="00A46F80">
            <w:pPr>
              <w:widowControl w:val="0"/>
              <w:suppressAutoHyphens/>
              <w:spacing w:after="120" w:line="276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14:paraId="6126C726" w14:textId="77777777" w:rsidR="00F108DB" w:rsidRPr="00CB6FF5" w:rsidRDefault="00F108DB" w:rsidP="00A46F80">
            <w:pPr>
              <w:widowControl w:val="0"/>
              <w:suppressAutoHyphens/>
              <w:spacing w:after="120" w:line="276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</w:tcPr>
          <w:p w14:paraId="27B2EF72" w14:textId="77777777" w:rsidR="00F108DB" w:rsidRPr="00CB6FF5" w:rsidRDefault="00F108DB" w:rsidP="00A46F80">
            <w:pPr>
              <w:widowControl w:val="0"/>
              <w:suppressAutoHyphens/>
              <w:spacing w:after="120" w:line="276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F108DB" w:rsidRPr="00CB6FF5" w14:paraId="762CC8D9" w14:textId="77777777" w:rsidTr="00F108DB">
        <w:tc>
          <w:tcPr>
            <w:tcW w:w="709" w:type="dxa"/>
          </w:tcPr>
          <w:p w14:paraId="3E0707F0" w14:textId="77777777" w:rsidR="00F108DB" w:rsidRPr="00CB6FF5" w:rsidRDefault="00F108DB" w:rsidP="00A46F80">
            <w:pPr>
              <w:widowControl w:val="0"/>
              <w:suppressAutoHyphens/>
              <w:spacing w:after="120" w:line="276" w:lineRule="auto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CB6FF5">
              <w:rPr>
                <w:rFonts w:cs="Arial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</w:tcPr>
          <w:p w14:paraId="2EC8659E" w14:textId="77777777" w:rsidR="00F108DB" w:rsidRPr="00CB6FF5" w:rsidRDefault="00F108DB" w:rsidP="00A46F80">
            <w:pPr>
              <w:widowControl w:val="0"/>
              <w:suppressAutoHyphens/>
              <w:spacing w:after="120" w:line="276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</w:tcPr>
          <w:p w14:paraId="58EF39A9" w14:textId="77777777" w:rsidR="00F108DB" w:rsidRPr="00CB6FF5" w:rsidRDefault="00F108DB" w:rsidP="00A46F80">
            <w:pPr>
              <w:widowControl w:val="0"/>
              <w:suppressAutoHyphens/>
              <w:spacing w:after="120" w:line="276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C83EB5F" w14:textId="77777777" w:rsidR="00F108DB" w:rsidRPr="00CB6FF5" w:rsidRDefault="00F108DB" w:rsidP="00A46F80">
            <w:pPr>
              <w:widowControl w:val="0"/>
              <w:suppressAutoHyphens/>
              <w:spacing w:after="120" w:line="276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14:paraId="1BE999B2" w14:textId="77777777" w:rsidR="00F108DB" w:rsidRPr="00CB6FF5" w:rsidRDefault="00F108DB" w:rsidP="00A46F80">
            <w:pPr>
              <w:widowControl w:val="0"/>
              <w:suppressAutoHyphens/>
              <w:spacing w:after="120" w:line="276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</w:tcPr>
          <w:p w14:paraId="6BB9F0A4" w14:textId="77777777" w:rsidR="00F108DB" w:rsidRPr="00CB6FF5" w:rsidRDefault="00F108DB" w:rsidP="00A46F80">
            <w:pPr>
              <w:widowControl w:val="0"/>
              <w:suppressAutoHyphens/>
              <w:spacing w:after="120" w:line="276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F108DB" w:rsidRPr="00CB6FF5" w14:paraId="5320C26A" w14:textId="77777777" w:rsidTr="00F108DB">
        <w:tc>
          <w:tcPr>
            <w:tcW w:w="709" w:type="dxa"/>
          </w:tcPr>
          <w:p w14:paraId="2F2218E1" w14:textId="77777777" w:rsidR="00F108DB" w:rsidRPr="00CB6FF5" w:rsidRDefault="00F108DB" w:rsidP="00A46F80">
            <w:pPr>
              <w:widowControl w:val="0"/>
              <w:suppressAutoHyphens/>
              <w:spacing w:after="120" w:line="276" w:lineRule="auto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CB6FF5">
              <w:rPr>
                <w:rFonts w:cs="Arial"/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</w:tcPr>
          <w:p w14:paraId="4A2146E1" w14:textId="77777777" w:rsidR="00F108DB" w:rsidRPr="00CB6FF5" w:rsidRDefault="00F108DB" w:rsidP="00A46F80">
            <w:pPr>
              <w:widowControl w:val="0"/>
              <w:suppressAutoHyphens/>
              <w:spacing w:after="120" w:line="276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</w:tcPr>
          <w:p w14:paraId="79A90917" w14:textId="77777777" w:rsidR="00F108DB" w:rsidRPr="00CB6FF5" w:rsidRDefault="00F108DB" w:rsidP="00A46F80">
            <w:pPr>
              <w:widowControl w:val="0"/>
              <w:suppressAutoHyphens/>
              <w:spacing w:after="120" w:line="276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4CEB203" w14:textId="77777777" w:rsidR="00F108DB" w:rsidRPr="00CB6FF5" w:rsidRDefault="00F108DB" w:rsidP="00A46F80">
            <w:pPr>
              <w:widowControl w:val="0"/>
              <w:suppressAutoHyphens/>
              <w:spacing w:after="120" w:line="276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14:paraId="68900444" w14:textId="77777777" w:rsidR="00F108DB" w:rsidRPr="00CB6FF5" w:rsidRDefault="00F108DB" w:rsidP="00A46F80">
            <w:pPr>
              <w:widowControl w:val="0"/>
              <w:suppressAutoHyphens/>
              <w:spacing w:after="120" w:line="276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</w:tcPr>
          <w:p w14:paraId="7800831C" w14:textId="77777777" w:rsidR="00F108DB" w:rsidRPr="00CB6FF5" w:rsidRDefault="00F108DB" w:rsidP="00A46F80">
            <w:pPr>
              <w:widowControl w:val="0"/>
              <w:suppressAutoHyphens/>
              <w:spacing w:after="120" w:line="276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F108DB" w:rsidRPr="00CB6FF5" w14:paraId="7C163E04" w14:textId="77777777" w:rsidTr="00F108DB">
        <w:tc>
          <w:tcPr>
            <w:tcW w:w="709" w:type="dxa"/>
          </w:tcPr>
          <w:p w14:paraId="2ACF488E" w14:textId="77777777" w:rsidR="00F108DB" w:rsidRPr="00CB6FF5" w:rsidRDefault="00F108DB" w:rsidP="00A46F80">
            <w:pPr>
              <w:widowControl w:val="0"/>
              <w:suppressAutoHyphens/>
              <w:spacing w:after="120" w:line="276" w:lineRule="auto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CB6FF5">
              <w:rPr>
                <w:rFonts w:cs="Arial"/>
                <w:b/>
                <w:color w:val="000000"/>
                <w:sz w:val="16"/>
                <w:szCs w:val="16"/>
              </w:rPr>
              <w:t>...</w:t>
            </w:r>
          </w:p>
        </w:tc>
        <w:tc>
          <w:tcPr>
            <w:tcW w:w="1559" w:type="dxa"/>
          </w:tcPr>
          <w:p w14:paraId="6D1F4693" w14:textId="77777777" w:rsidR="00F108DB" w:rsidRPr="00CB6FF5" w:rsidRDefault="00F108DB" w:rsidP="00A46F80">
            <w:pPr>
              <w:widowControl w:val="0"/>
              <w:suppressAutoHyphens/>
              <w:spacing w:after="120" w:line="276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</w:tcPr>
          <w:p w14:paraId="63E3712F" w14:textId="77777777" w:rsidR="00F108DB" w:rsidRPr="00CB6FF5" w:rsidRDefault="00F108DB" w:rsidP="00A46F80">
            <w:pPr>
              <w:widowControl w:val="0"/>
              <w:suppressAutoHyphens/>
              <w:spacing w:after="120" w:line="276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779F49D" w14:textId="77777777" w:rsidR="00F108DB" w:rsidRPr="00CB6FF5" w:rsidRDefault="00F108DB" w:rsidP="00A46F80">
            <w:pPr>
              <w:widowControl w:val="0"/>
              <w:suppressAutoHyphens/>
              <w:spacing w:after="120" w:line="276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14:paraId="0CA9EB07" w14:textId="77777777" w:rsidR="00F108DB" w:rsidRPr="00CB6FF5" w:rsidRDefault="00F108DB" w:rsidP="00A46F80">
            <w:pPr>
              <w:widowControl w:val="0"/>
              <w:suppressAutoHyphens/>
              <w:spacing w:after="120" w:line="276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</w:tcPr>
          <w:p w14:paraId="6DAA23A9" w14:textId="77777777" w:rsidR="00F108DB" w:rsidRPr="00CB6FF5" w:rsidRDefault="00F108DB" w:rsidP="00A46F80">
            <w:pPr>
              <w:widowControl w:val="0"/>
              <w:suppressAutoHyphens/>
              <w:spacing w:after="120" w:line="276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</w:tr>
    </w:tbl>
    <w:p w14:paraId="6C2C8620" w14:textId="77777777" w:rsidR="00BB7A97" w:rsidRPr="00BB7A97" w:rsidRDefault="00BB7A97" w:rsidP="00BB7A97">
      <w:pPr>
        <w:pStyle w:val="CitaoIntensa"/>
        <w:jc w:val="both"/>
        <w:rPr>
          <w:color w:val="FF0000"/>
        </w:rPr>
      </w:pPr>
      <w:r w:rsidRPr="00BB7A97">
        <w:rPr>
          <w:color w:val="FF0000"/>
        </w:rPr>
        <w:t>Nota explicativa 1: A tabela acima é meramente ilustrativa, podendo ser livremente alterada conforme o caso concreto.</w:t>
      </w:r>
    </w:p>
    <w:p w14:paraId="37CC1356" w14:textId="03226DFE" w:rsidR="00BB7A97" w:rsidRPr="00BB7A97" w:rsidRDefault="00BB7A97" w:rsidP="00BB7A97">
      <w:pPr>
        <w:pStyle w:val="CitaoIntensa"/>
        <w:jc w:val="both"/>
        <w:rPr>
          <w:color w:val="FF0000"/>
        </w:rPr>
      </w:pPr>
      <w:r w:rsidRPr="00BB7A97">
        <w:rPr>
          <w:color w:val="FF0000"/>
        </w:rPr>
        <w:t>Nota explicativa 2: O art. 15 do Decreto nº 10.024/19 estabelece a possibilidade de a Administração adotar o orçamento estimado como uma informação sigilosa, devendo a tabela ser ajustada conforme a decisão tomada. Entretanto, nos casos em que for adotado o critério de julgamento pelo maior desconto, o valor estimado, o valor máximo aceitável ou o valor de referência para aplicação do desconto constará obrigatoriamente do instrumento convocatório. No mais, as tabelas deste documento são meramente ilustrativas; o órgão ou entidade deve elaborá-la da forma que melhor aprouver ao certame licitatório</w:t>
      </w:r>
    </w:p>
    <w:p w14:paraId="2B0EA714" w14:textId="77777777" w:rsidR="00BB7A97" w:rsidRPr="00BB7A97" w:rsidRDefault="00BB7A97" w:rsidP="00BB7A97">
      <w:pPr>
        <w:spacing w:before="120" w:after="120" w:line="276" w:lineRule="auto"/>
        <w:ind w:left="930"/>
        <w:jc w:val="both"/>
        <w:rPr>
          <w:rFonts w:cs="Arial"/>
          <w:b/>
          <w:i/>
          <w:color w:val="FF0000"/>
          <w:szCs w:val="20"/>
        </w:rPr>
      </w:pPr>
    </w:p>
    <w:p w14:paraId="51A41DCD" w14:textId="41042514" w:rsidR="000B1AC5" w:rsidRPr="00B81F4F" w:rsidRDefault="000B1AC5" w:rsidP="00CA02C8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b/>
          <w:i/>
          <w:color w:val="FF0000"/>
          <w:szCs w:val="20"/>
        </w:rPr>
      </w:pPr>
      <w:r w:rsidRPr="00CB6FF5">
        <w:rPr>
          <w:rFonts w:cs="Arial"/>
          <w:i/>
          <w:color w:val="FF0000"/>
          <w:szCs w:val="20"/>
        </w:rPr>
        <w:t xml:space="preserve"> </w:t>
      </w:r>
      <w:r w:rsidRPr="00B81F4F">
        <w:rPr>
          <w:rFonts w:cs="Arial"/>
          <w:i/>
          <w:color w:val="FF0000"/>
          <w:szCs w:val="20"/>
        </w:rPr>
        <w:t>Estimativas de consumo individualizadas, do órgão gerenciador e órgão(s) e entidade(s) participante(s</w:t>
      </w:r>
      <w:r w:rsidR="002C7035" w:rsidRPr="00B81F4F">
        <w:rPr>
          <w:rFonts w:cs="Arial"/>
          <w:i/>
          <w:color w:val="FF0000"/>
          <w:szCs w:val="20"/>
        </w:rPr>
        <w:t>)</w:t>
      </w:r>
      <w:r w:rsidR="00323A82" w:rsidRPr="00B81F4F">
        <w:rPr>
          <w:rFonts w:cs="Arial"/>
          <w:i/>
          <w:szCs w:val="20"/>
        </w:rPr>
        <w:t>.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"/>
        <w:gridCol w:w="1472"/>
        <w:gridCol w:w="1221"/>
        <w:gridCol w:w="2607"/>
        <w:gridCol w:w="1472"/>
        <w:gridCol w:w="1560"/>
      </w:tblGrid>
      <w:tr w:rsidR="002C7035" w:rsidRPr="00B81F4F" w14:paraId="46354076" w14:textId="77777777" w:rsidTr="002C7035">
        <w:tc>
          <w:tcPr>
            <w:tcW w:w="90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E260" w14:textId="0C5FA018" w:rsidR="002C7035" w:rsidRPr="00B81F4F" w:rsidRDefault="002C7035" w:rsidP="002C7035">
            <w:pPr>
              <w:autoSpaceDE w:val="0"/>
              <w:spacing w:after="120" w:line="276" w:lineRule="auto"/>
              <w:jc w:val="both"/>
              <w:rPr>
                <w:rFonts w:cs="Arial"/>
                <w:b/>
                <w:i/>
                <w:color w:val="FF0000"/>
                <w:szCs w:val="20"/>
              </w:rPr>
            </w:pPr>
            <w:r w:rsidRPr="00B81F4F">
              <w:rPr>
                <w:rFonts w:cs="Arial"/>
                <w:b/>
                <w:i/>
                <w:color w:val="FF0000"/>
                <w:szCs w:val="20"/>
              </w:rPr>
              <w:t>Órgão Gerenciador:</w:t>
            </w:r>
          </w:p>
        </w:tc>
      </w:tr>
      <w:tr w:rsidR="002C7035" w:rsidRPr="00B81F4F" w14:paraId="3563DE39" w14:textId="77777777" w:rsidTr="002C7035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CE021" w14:textId="77777777" w:rsidR="002C7035" w:rsidRPr="00B81F4F" w:rsidRDefault="002C7035" w:rsidP="006A1B0B">
            <w:pPr>
              <w:autoSpaceDE w:val="0"/>
              <w:spacing w:after="120" w:line="276" w:lineRule="auto"/>
              <w:jc w:val="both"/>
              <w:rPr>
                <w:rFonts w:cs="Arial"/>
                <w:b/>
                <w:i/>
                <w:color w:val="FF0000"/>
                <w:szCs w:val="20"/>
              </w:rPr>
            </w:pPr>
            <w:r w:rsidRPr="00B81F4F">
              <w:rPr>
                <w:rFonts w:cs="Arial"/>
                <w:b/>
                <w:i/>
                <w:color w:val="FF0000"/>
                <w:szCs w:val="20"/>
              </w:rPr>
              <w:t>item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F1054" w14:textId="77777777" w:rsidR="002C7035" w:rsidRPr="00B81F4F" w:rsidRDefault="002C7035" w:rsidP="006A1B0B">
            <w:pPr>
              <w:autoSpaceDE w:val="0"/>
              <w:spacing w:after="120" w:line="276" w:lineRule="auto"/>
              <w:jc w:val="center"/>
              <w:rPr>
                <w:rFonts w:cs="Arial"/>
                <w:b/>
                <w:i/>
                <w:color w:val="FF0000"/>
                <w:szCs w:val="20"/>
              </w:rPr>
            </w:pPr>
            <w:r w:rsidRPr="00B81F4F">
              <w:rPr>
                <w:rFonts w:cs="Arial"/>
                <w:b/>
                <w:bCs/>
                <w:i/>
                <w:color w:val="FF0000"/>
                <w:szCs w:val="20"/>
              </w:rPr>
              <w:t>DESCRIÇÃO/ ESPECIF.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24527" w14:textId="77777777" w:rsidR="002C7035" w:rsidRPr="00B81F4F" w:rsidRDefault="002C7035" w:rsidP="006A1B0B">
            <w:pPr>
              <w:widowControl w:val="0"/>
              <w:suppressAutoHyphens/>
              <w:spacing w:after="120" w:line="276" w:lineRule="auto"/>
              <w:jc w:val="center"/>
              <w:rPr>
                <w:rFonts w:cs="Arial"/>
                <w:b/>
                <w:bCs/>
                <w:i/>
                <w:color w:val="FF0000"/>
                <w:szCs w:val="20"/>
              </w:rPr>
            </w:pPr>
            <w:r w:rsidRPr="00B81F4F">
              <w:rPr>
                <w:rFonts w:cs="Arial"/>
                <w:b/>
                <w:bCs/>
                <w:i/>
                <w:color w:val="FF0000"/>
                <w:szCs w:val="20"/>
              </w:rPr>
              <w:t>UNIDADE</w:t>
            </w:r>
          </w:p>
          <w:p w14:paraId="2013AC75" w14:textId="77777777" w:rsidR="002C7035" w:rsidRPr="00B81F4F" w:rsidRDefault="002C7035" w:rsidP="006A1B0B">
            <w:pPr>
              <w:widowControl w:val="0"/>
              <w:suppressAutoHyphens/>
              <w:spacing w:after="120" w:line="276" w:lineRule="auto"/>
              <w:jc w:val="center"/>
              <w:rPr>
                <w:rFonts w:cs="Arial"/>
                <w:b/>
                <w:bCs/>
                <w:i/>
                <w:color w:val="FF0000"/>
                <w:szCs w:val="20"/>
              </w:rPr>
            </w:pPr>
            <w:r w:rsidRPr="00B81F4F">
              <w:rPr>
                <w:rFonts w:cs="Arial"/>
                <w:b/>
                <w:bCs/>
                <w:i/>
                <w:color w:val="FF0000"/>
                <w:szCs w:val="20"/>
              </w:rPr>
              <w:t>DE</w:t>
            </w:r>
          </w:p>
          <w:p w14:paraId="2DCBBC54" w14:textId="77777777" w:rsidR="002C7035" w:rsidRPr="00B81F4F" w:rsidRDefault="002C7035" w:rsidP="006A1B0B">
            <w:pPr>
              <w:autoSpaceDE w:val="0"/>
              <w:spacing w:after="120" w:line="276" w:lineRule="auto"/>
              <w:jc w:val="center"/>
              <w:rPr>
                <w:rFonts w:cs="Arial"/>
                <w:b/>
                <w:i/>
                <w:color w:val="FF0000"/>
                <w:szCs w:val="20"/>
              </w:rPr>
            </w:pPr>
            <w:r w:rsidRPr="00B81F4F">
              <w:rPr>
                <w:rFonts w:cs="Arial"/>
                <w:b/>
                <w:bCs/>
                <w:i/>
                <w:color w:val="FF0000"/>
                <w:szCs w:val="20"/>
              </w:rPr>
              <w:lastRenderedPageBreak/>
              <w:t>MEDIDA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4A25A" w14:textId="77777777" w:rsidR="002C7035" w:rsidRPr="00B81F4F" w:rsidRDefault="002C7035" w:rsidP="006A1B0B">
            <w:pPr>
              <w:widowControl w:val="0"/>
              <w:suppressAutoHyphens/>
              <w:spacing w:after="120" w:line="276" w:lineRule="auto"/>
              <w:jc w:val="center"/>
              <w:rPr>
                <w:rFonts w:cs="Arial"/>
                <w:i/>
                <w:color w:val="FF0000"/>
                <w:szCs w:val="20"/>
              </w:rPr>
            </w:pPr>
            <w:r w:rsidRPr="00B81F4F">
              <w:rPr>
                <w:rFonts w:cs="Arial"/>
                <w:i/>
                <w:color w:val="FF0000"/>
                <w:szCs w:val="20"/>
              </w:rPr>
              <w:lastRenderedPageBreak/>
              <w:t>REQUISIÇÃO</w:t>
            </w:r>
          </w:p>
          <w:p w14:paraId="58D54D9B" w14:textId="77777777" w:rsidR="002C7035" w:rsidRPr="00B81F4F" w:rsidRDefault="002C7035" w:rsidP="006A1B0B">
            <w:pPr>
              <w:autoSpaceDE w:val="0"/>
              <w:spacing w:after="120" w:line="276" w:lineRule="auto"/>
              <w:jc w:val="center"/>
              <w:rPr>
                <w:rFonts w:cs="Arial"/>
                <w:b/>
                <w:i/>
                <w:color w:val="FF0000"/>
                <w:szCs w:val="20"/>
              </w:rPr>
            </w:pPr>
            <w:r w:rsidRPr="00B81F4F">
              <w:rPr>
                <w:rFonts w:cs="Arial"/>
                <w:i/>
                <w:color w:val="FF0000"/>
                <w:szCs w:val="20"/>
              </w:rPr>
              <w:t>MÍNIMA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F1757" w14:textId="77777777" w:rsidR="002C7035" w:rsidRPr="00B81F4F" w:rsidRDefault="002C7035" w:rsidP="006A1B0B">
            <w:pPr>
              <w:widowControl w:val="0"/>
              <w:suppressAutoHyphens/>
              <w:spacing w:after="120" w:line="276" w:lineRule="auto"/>
              <w:jc w:val="center"/>
              <w:rPr>
                <w:rFonts w:cs="Arial"/>
                <w:i/>
                <w:color w:val="FF0000"/>
                <w:szCs w:val="20"/>
              </w:rPr>
            </w:pPr>
            <w:r w:rsidRPr="00B81F4F">
              <w:rPr>
                <w:rFonts w:cs="Arial"/>
                <w:i/>
                <w:color w:val="FF0000"/>
                <w:szCs w:val="20"/>
              </w:rPr>
              <w:t>REQUISIÇÃO</w:t>
            </w:r>
          </w:p>
          <w:p w14:paraId="7FFF2AE2" w14:textId="77777777" w:rsidR="002C7035" w:rsidRPr="00B81F4F" w:rsidRDefault="002C7035" w:rsidP="006A1B0B">
            <w:pPr>
              <w:autoSpaceDE w:val="0"/>
              <w:spacing w:after="120" w:line="276" w:lineRule="auto"/>
              <w:jc w:val="center"/>
              <w:rPr>
                <w:rFonts w:cs="Arial"/>
                <w:b/>
                <w:i/>
                <w:color w:val="FF0000"/>
                <w:szCs w:val="20"/>
              </w:rPr>
            </w:pPr>
            <w:r w:rsidRPr="00B81F4F">
              <w:rPr>
                <w:rFonts w:cs="Arial"/>
                <w:i/>
                <w:color w:val="FF0000"/>
                <w:szCs w:val="20"/>
              </w:rPr>
              <w:t>Máxima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AC8FF" w14:textId="77777777" w:rsidR="002C7035" w:rsidRPr="00B81F4F" w:rsidRDefault="002C7035" w:rsidP="006A1B0B">
            <w:pPr>
              <w:autoSpaceDE w:val="0"/>
              <w:spacing w:after="120" w:line="276" w:lineRule="auto"/>
              <w:jc w:val="center"/>
              <w:rPr>
                <w:rFonts w:cs="Arial"/>
                <w:b/>
                <w:i/>
                <w:color w:val="FF0000"/>
                <w:szCs w:val="20"/>
              </w:rPr>
            </w:pPr>
            <w:r w:rsidRPr="00B81F4F">
              <w:rPr>
                <w:rFonts w:cs="Arial"/>
                <w:b/>
                <w:i/>
                <w:color w:val="FF0000"/>
                <w:szCs w:val="20"/>
              </w:rPr>
              <w:t>Quantidade</w:t>
            </w:r>
          </w:p>
          <w:p w14:paraId="321D9EDA" w14:textId="77777777" w:rsidR="002C7035" w:rsidRPr="00B81F4F" w:rsidRDefault="002C7035" w:rsidP="006A1B0B">
            <w:pPr>
              <w:autoSpaceDE w:val="0"/>
              <w:spacing w:after="120" w:line="276" w:lineRule="auto"/>
              <w:jc w:val="center"/>
              <w:rPr>
                <w:rFonts w:cs="Arial"/>
                <w:b/>
                <w:i/>
                <w:color w:val="FF0000"/>
                <w:szCs w:val="20"/>
              </w:rPr>
            </w:pPr>
            <w:r w:rsidRPr="00B81F4F">
              <w:rPr>
                <w:rFonts w:cs="Arial"/>
                <w:b/>
                <w:i/>
                <w:color w:val="FF0000"/>
                <w:szCs w:val="20"/>
              </w:rPr>
              <w:t>total</w:t>
            </w:r>
          </w:p>
        </w:tc>
      </w:tr>
      <w:tr w:rsidR="002C7035" w:rsidRPr="00B81F4F" w14:paraId="5744ADA8" w14:textId="77777777" w:rsidTr="002C7035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000E" w14:textId="77777777" w:rsidR="002C7035" w:rsidRPr="00B81F4F" w:rsidRDefault="002C7035" w:rsidP="006A1B0B">
            <w:pPr>
              <w:autoSpaceDE w:val="0"/>
              <w:spacing w:after="120" w:line="276" w:lineRule="auto"/>
              <w:jc w:val="both"/>
              <w:rPr>
                <w:rFonts w:cs="Arial"/>
                <w:b/>
                <w:color w:val="FF000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00A3" w14:textId="77777777" w:rsidR="002C7035" w:rsidRPr="00B81F4F" w:rsidRDefault="002C7035" w:rsidP="006A1B0B">
            <w:pPr>
              <w:autoSpaceDE w:val="0"/>
              <w:spacing w:after="120" w:line="276" w:lineRule="auto"/>
              <w:jc w:val="both"/>
              <w:rPr>
                <w:rFonts w:cs="Arial"/>
                <w:b/>
                <w:color w:val="FF0000"/>
                <w:szCs w:val="2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481A" w14:textId="77777777" w:rsidR="002C7035" w:rsidRPr="00B81F4F" w:rsidRDefault="002C7035" w:rsidP="006A1B0B">
            <w:pPr>
              <w:autoSpaceDE w:val="0"/>
              <w:spacing w:after="120" w:line="276" w:lineRule="auto"/>
              <w:jc w:val="both"/>
              <w:rPr>
                <w:rFonts w:cs="Arial"/>
                <w:b/>
                <w:color w:val="FF0000"/>
                <w:szCs w:val="20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F3F3" w14:textId="77777777" w:rsidR="002C7035" w:rsidRPr="00B81F4F" w:rsidRDefault="002C7035" w:rsidP="006A1B0B">
            <w:pPr>
              <w:autoSpaceDE w:val="0"/>
              <w:spacing w:after="120" w:line="276" w:lineRule="auto"/>
              <w:jc w:val="both"/>
              <w:rPr>
                <w:rFonts w:cs="Arial"/>
                <w:b/>
                <w:color w:val="FF000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7756" w14:textId="77777777" w:rsidR="002C7035" w:rsidRPr="00B81F4F" w:rsidRDefault="002C7035" w:rsidP="006A1B0B">
            <w:pPr>
              <w:autoSpaceDE w:val="0"/>
              <w:spacing w:after="120" w:line="276" w:lineRule="auto"/>
              <w:jc w:val="both"/>
              <w:rPr>
                <w:rFonts w:cs="Arial"/>
                <w:b/>
                <w:color w:val="FF000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BA4B" w14:textId="77777777" w:rsidR="002C7035" w:rsidRPr="00B81F4F" w:rsidRDefault="002C7035" w:rsidP="006A1B0B">
            <w:pPr>
              <w:autoSpaceDE w:val="0"/>
              <w:spacing w:after="120" w:line="276" w:lineRule="auto"/>
              <w:jc w:val="both"/>
              <w:rPr>
                <w:rFonts w:cs="Arial"/>
                <w:b/>
                <w:color w:val="FF0000"/>
                <w:szCs w:val="20"/>
              </w:rPr>
            </w:pPr>
          </w:p>
        </w:tc>
      </w:tr>
    </w:tbl>
    <w:p w14:paraId="00C6DAC8" w14:textId="77777777" w:rsidR="000B1AC5" w:rsidRPr="00B81F4F" w:rsidRDefault="000B1AC5" w:rsidP="000B1AC5">
      <w:pPr>
        <w:autoSpaceDE w:val="0"/>
        <w:spacing w:after="120" w:line="276" w:lineRule="auto"/>
        <w:jc w:val="both"/>
        <w:rPr>
          <w:rFonts w:cs="Arial"/>
          <w:b/>
          <w:i/>
          <w:color w:val="FF0000"/>
          <w:szCs w:val="20"/>
        </w:rPr>
      </w:pPr>
    </w:p>
    <w:tbl>
      <w:tblPr>
        <w:tblW w:w="8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1472"/>
        <w:gridCol w:w="1472"/>
        <w:gridCol w:w="1472"/>
        <w:gridCol w:w="1472"/>
        <w:gridCol w:w="1472"/>
      </w:tblGrid>
      <w:tr w:rsidR="002C7035" w:rsidRPr="00B81F4F" w14:paraId="12D04749" w14:textId="77777777" w:rsidTr="002C7035">
        <w:tc>
          <w:tcPr>
            <w:tcW w:w="88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6847" w14:textId="0C4DA1B0" w:rsidR="002C7035" w:rsidRPr="00B81F4F" w:rsidRDefault="002C7035" w:rsidP="002C7035">
            <w:pPr>
              <w:autoSpaceDE w:val="0"/>
              <w:spacing w:after="120" w:line="276" w:lineRule="auto"/>
              <w:jc w:val="both"/>
              <w:rPr>
                <w:rFonts w:cs="Arial"/>
                <w:b/>
                <w:i/>
                <w:color w:val="FF0000"/>
                <w:szCs w:val="20"/>
              </w:rPr>
            </w:pPr>
            <w:r w:rsidRPr="00B81F4F">
              <w:rPr>
                <w:rFonts w:cs="Arial"/>
                <w:b/>
                <w:i/>
                <w:color w:val="FF0000"/>
                <w:szCs w:val="20"/>
              </w:rPr>
              <w:t>Órgão Participante:</w:t>
            </w:r>
          </w:p>
        </w:tc>
      </w:tr>
      <w:tr w:rsidR="002C7035" w:rsidRPr="00B81F4F" w14:paraId="2434583D" w14:textId="77777777" w:rsidTr="002C7035"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B66AD" w14:textId="79F33FA8" w:rsidR="002C7035" w:rsidRPr="00B81F4F" w:rsidRDefault="008009AF" w:rsidP="002C7035">
            <w:pPr>
              <w:autoSpaceDE w:val="0"/>
              <w:spacing w:after="120" w:line="276" w:lineRule="auto"/>
              <w:jc w:val="both"/>
              <w:rPr>
                <w:rFonts w:cs="Arial"/>
                <w:b/>
                <w:i/>
                <w:color w:val="FF0000"/>
                <w:szCs w:val="20"/>
              </w:rPr>
            </w:pPr>
            <w:r w:rsidRPr="00B81F4F">
              <w:rPr>
                <w:rFonts w:cs="Arial"/>
                <w:b/>
                <w:i/>
                <w:color w:val="FF0000"/>
                <w:szCs w:val="20"/>
              </w:rPr>
              <w:t>I</w:t>
            </w:r>
            <w:r w:rsidR="002C7035" w:rsidRPr="00B81F4F">
              <w:rPr>
                <w:rFonts w:cs="Arial"/>
                <w:b/>
                <w:i/>
                <w:color w:val="FF0000"/>
                <w:szCs w:val="20"/>
              </w:rPr>
              <w:t>tem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EECA9" w14:textId="64ED46E2" w:rsidR="002C7035" w:rsidRPr="00B81F4F" w:rsidRDefault="002C7035" w:rsidP="002C7035">
            <w:pPr>
              <w:autoSpaceDE w:val="0"/>
              <w:spacing w:after="120" w:line="276" w:lineRule="auto"/>
              <w:jc w:val="center"/>
              <w:rPr>
                <w:rFonts w:cs="Arial"/>
                <w:b/>
                <w:i/>
                <w:color w:val="FF0000"/>
                <w:szCs w:val="20"/>
              </w:rPr>
            </w:pPr>
            <w:r w:rsidRPr="00B81F4F">
              <w:rPr>
                <w:rFonts w:cs="Arial"/>
                <w:b/>
                <w:bCs/>
                <w:i/>
                <w:color w:val="FF0000"/>
                <w:szCs w:val="20"/>
              </w:rPr>
              <w:t>DESCRIÇÃO/ ESPECIF.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5B338" w14:textId="77777777" w:rsidR="002C7035" w:rsidRPr="00B81F4F" w:rsidRDefault="002C7035" w:rsidP="002C7035">
            <w:pPr>
              <w:widowControl w:val="0"/>
              <w:suppressAutoHyphens/>
              <w:spacing w:after="120" w:line="276" w:lineRule="auto"/>
              <w:jc w:val="center"/>
              <w:rPr>
                <w:rFonts w:cs="Arial"/>
                <w:b/>
                <w:bCs/>
                <w:i/>
                <w:color w:val="FF0000"/>
                <w:szCs w:val="20"/>
              </w:rPr>
            </w:pPr>
            <w:r w:rsidRPr="00B81F4F">
              <w:rPr>
                <w:rFonts w:cs="Arial"/>
                <w:b/>
                <w:bCs/>
                <w:i/>
                <w:color w:val="FF0000"/>
                <w:szCs w:val="20"/>
              </w:rPr>
              <w:t>UNIDADE</w:t>
            </w:r>
          </w:p>
          <w:p w14:paraId="0E293633" w14:textId="77777777" w:rsidR="002C7035" w:rsidRPr="00B81F4F" w:rsidRDefault="002C7035" w:rsidP="002C7035">
            <w:pPr>
              <w:widowControl w:val="0"/>
              <w:suppressAutoHyphens/>
              <w:spacing w:after="120" w:line="276" w:lineRule="auto"/>
              <w:jc w:val="center"/>
              <w:rPr>
                <w:rFonts w:cs="Arial"/>
                <w:b/>
                <w:bCs/>
                <w:i/>
                <w:color w:val="FF0000"/>
                <w:szCs w:val="20"/>
              </w:rPr>
            </w:pPr>
            <w:r w:rsidRPr="00B81F4F">
              <w:rPr>
                <w:rFonts w:cs="Arial"/>
                <w:b/>
                <w:bCs/>
                <w:i/>
                <w:color w:val="FF0000"/>
                <w:szCs w:val="20"/>
              </w:rPr>
              <w:t>DE</w:t>
            </w:r>
          </w:p>
          <w:p w14:paraId="6A3AE3A9" w14:textId="5E11079C" w:rsidR="002C7035" w:rsidRPr="00B81F4F" w:rsidRDefault="002C7035" w:rsidP="002C7035">
            <w:pPr>
              <w:autoSpaceDE w:val="0"/>
              <w:spacing w:after="120" w:line="276" w:lineRule="auto"/>
              <w:jc w:val="center"/>
              <w:rPr>
                <w:rFonts w:cs="Arial"/>
                <w:b/>
                <w:i/>
                <w:color w:val="FF0000"/>
                <w:szCs w:val="20"/>
              </w:rPr>
            </w:pPr>
            <w:r w:rsidRPr="00B81F4F">
              <w:rPr>
                <w:rFonts w:cs="Arial"/>
                <w:b/>
                <w:bCs/>
                <w:i/>
                <w:color w:val="FF0000"/>
                <w:szCs w:val="20"/>
              </w:rPr>
              <w:t>MEDIDA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A4F8" w14:textId="77777777" w:rsidR="002C7035" w:rsidRPr="00B81F4F" w:rsidRDefault="002C7035" w:rsidP="002C7035">
            <w:pPr>
              <w:widowControl w:val="0"/>
              <w:suppressAutoHyphens/>
              <w:spacing w:after="120" w:line="276" w:lineRule="auto"/>
              <w:jc w:val="center"/>
              <w:rPr>
                <w:rFonts w:cs="Arial"/>
                <w:i/>
                <w:color w:val="FF0000"/>
                <w:szCs w:val="20"/>
              </w:rPr>
            </w:pPr>
            <w:r w:rsidRPr="00B81F4F">
              <w:rPr>
                <w:rFonts w:cs="Arial"/>
                <w:i/>
                <w:color w:val="FF0000"/>
                <w:szCs w:val="20"/>
              </w:rPr>
              <w:t>REQUISIÇÃO</w:t>
            </w:r>
          </w:p>
          <w:p w14:paraId="67745E68" w14:textId="42937145" w:rsidR="002C7035" w:rsidRPr="00B81F4F" w:rsidRDefault="002C7035" w:rsidP="002C7035">
            <w:pPr>
              <w:autoSpaceDE w:val="0"/>
              <w:spacing w:after="120" w:line="276" w:lineRule="auto"/>
              <w:jc w:val="center"/>
              <w:rPr>
                <w:rFonts w:cs="Arial"/>
                <w:b/>
                <w:i/>
                <w:color w:val="FF0000"/>
                <w:szCs w:val="20"/>
              </w:rPr>
            </w:pPr>
            <w:r w:rsidRPr="00B81F4F">
              <w:rPr>
                <w:rFonts w:cs="Arial"/>
                <w:i/>
                <w:color w:val="FF0000"/>
                <w:szCs w:val="20"/>
              </w:rPr>
              <w:t>MÍNIMA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5E668" w14:textId="77777777" w:rsidR="002C7035" w:rsidRPr="00B81F4F" w:rsidRDefault="002C7035" w:rsidP="002C7035">
            <w:pPr>
              <w:widowControl w:val="0"/>
              <w:suppressAutoHyphens/>
              <w:spacing w:after="120" w:line="276" w:lineRule="auto"/>
              <w:jc w:val="center"/>
              <w:rPr>
                <w:rFonts w:cs="Arial"/>
                <w:i/>
                <w:color w:val="FF0000"/>
                <w:szCs w:val="20"/>
              </w:rPr>
            </w:pPr>
            <w:r w:rsidRPr="00B81F4F">
              <w:rPr>
                <w:rFonts w:cs="Arial"/>
                <w:i/>
                <w:color w:val="FF0000"/>
                <w:szCs w:val="20"/>
              </w:rPr>
              <w:t>REQUISIÇÃO</w:t>
            </w:r>
          </w:p>
          <w:p w14:paraId="764E9D0C" w14:textId="3BA50EDB" w:rsidR="002C7035" w:rsidRPr="00B81F4F" w:rsidRDefault="002C7035" w:rsidP="002C7035">
            <w:pPr>
              <w:autoSpaceDE w:val="0"/>
              <w:spacing w:after="120" w:line="276" w:lineRule="auto"/>
              <w:jc w:val="center"/>
              <w:rPr>
                <w:rFonts w:cs="Arial"/>
                <w:b/>
                <w:i/>
                <w:color w:val="FF0000"/>
                <w:szCs w:val="20"/>
              </w:rPr>
            </w:pPr>
            <w:r w:rsidRPr="00B81F4F">
              <w:rPr>
                <w:rFonts w:cs="Arial"/>
                <w:i/>
                <w:color w:val="FF0000"/>
                <w:szCs w:val="20"/>
              </w:rPr>
              <w:t>Máxima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23491" w14:textId="77777777" w:rsidR="002C7035" w:rsidRPr="00B81F4F" w:rsidRDefault="002C7035" w:rsidP="002C7035">
            <w:pPr>
              <w:autoSpaceDE w:val="0"/>
              <w:spacing w:after="120" w:line="276" w:lineRule="auto"/>
              <w:jc w:val="center"/>
              <w:rPr>
                <w:rFonts w:cs="Arial"/>
                <w:b/>
                <w:i/>
                <w:color w:val="FF0000"/>
                <w:szCs w:val="20"/>
              </w:rPr>
            </w:pPr>
            <w:r w:rsidRPr="00B81F4F">
              <w:rPr>
                <w:rFonts w:cs="Arial"/>
                <w:b/>
                <w:i/>
                <w:color w:val="FF0000"/>
                <w:szCs w:val="20"/>
              </w:rPr>
              <w:t>Quantidade</w:t>
            </w:r>
          </w:p>
          <w:p w14:paraId="30396069" w14:textId="5B277657" w:rsidR="002C7035" w:rsidRPr="00B81F4F" w:rsidRDefault="002C7035" w:rsidP="002C7035">
            <w:pPr>
              <w:autoSpaceDE w:val="0"/>
              <w:spacing w:after="120" w:line="276" w:lineRule="auto"/>
              <w:jc w:val="center"/>
              <w:rPr>
                <w:rFonts w:cs="Arial"/>
                <w:b/>
                <w:i/>
                <w:color w:val="FF0000"/>
                <w:szCs w:val="20"/>
              </w:rPr>
            </w:pPr>
            <w:r w:rsidRPr="00B81F4F">
              <w:rPr>
                <w:rFonts w:cs="Arial"/>
                <w:b/>
                <w:i/>
                <w:color w:val="FF0000"/>
                <w:szCs w:val="20"/>
              </w:rPr>
              <w:t>total</w:t>
            </w:r>
          </w:p>
        </w:tc>
      </w:tr>
      <w:tr w:rsidR="002C7035" w:rsidRPr="00B81F4F" w14:paraId="66EA2EB2" w14:textId="77777777" w:rsidTr="002C7035"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E991" w14:textId="77777777" w:rsidR="002C7035" w:rsidRPr="00B81F4F" w:rsidRDefault="002C7035" w:rsidP="002C7035">
            <w:pPr>
              <w:autoSpaceDE w:val="0"/>
              <w:spacing w:after="120" w:line="276" w:lineRule="auto"/>
              <w:jc w:val="both"/>
              <w:rPr>
                <w:rFonts w:cs="Arial"/>
                <w:b/>
                <w:color w:val="FF000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0523" w14:textId="77777777" w:rsidR="002C7035" w:rsidRPr="00B81F4F" w:rsidRDefault="002C7035" w:rsidP="002C7035">
            <w:pPr>
              <w:autoSpaceDE w:val="0"/>
              <w:spacing w:after="120" w:line="276" w:lineRule="auto"/>
              <w:jc w:val="both"/>
              <w:rPr>
                <w:rFonts w:cs="Arial"/>
                <w:b/>
                <w:color w:val="FF000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0905" w14:textId="77777777" w:rsidR="002C7035" w:rsidRPr="00B81F4F" w:rsidRDefault="002C7035" w:rsidP="002C7035">
            <w:pPr>
              <w:autoSpaceDE w:val="0"/>
              <w:spacing w:after="120" w:line="276" w:lineRule="auto"/>
              <w:jc w:val="both"/>
              <w:rPr>
                <w:rFonts w:cs="Arial"/>
                <w:b/>
                <w:color w:val="FF000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0804" w14:textId="77777777" w:rsidR="002C7035" w:rsidRPr="00B81F4F" w:rsidRDefault="002C7035" w:rsidP="002C7035">
            <w:pPr>
              <w:autoSpaceDE w:val="0"/>
              <w:spacing w:after="120" w:line="276" w:lineRule="auto"/>
              <w:jc w:val="both"/>
              <w:rPr>
                <w:rFonts w:cs="Arial"/>
                <w:b/>
                <w:color w:val="FF000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5D64" w14:textId="77777777" w:rsidR="002C7035" w:rsidRPr="00B81F4F" w:rsidRDefault="002C7035" w:rsidP="002C7035">
            <w:pPr>
              <w:autoSpaceDE w:val="0"/>
              <w:spacing w:after="120" w:line="276" w:lineRule="auto"/>
              <w:jc w:val="both"/>
              <w:rPr>
                <w:rFonts w:cs="Arial"/>
                <w:b/>
                <w:color w:val="FF000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9A4B" w14:textId="77777777" w:rsidR="002C7035" w:rsidRPr="00B81F4F" w:rsidRDefault="002C7035" w:rsidP="002C7035">
            <w:pPr>
              <w:autoSpaceDE w:val="0"/>
              <w:spacing w:after="120" w:line="276" w:lineRule="auto"/>
              <w:jc w:val="both"/>
              <w:rPr>
                <w:rFonts w:cs="Arial"/>
                <w:b/>
                <w:color w:val="FF0000"/>
                <w:szCs w:val="20"/>
              </w:rPr>
            </w:pPr>
          </w:p>
        </w:tc>
      </w:tr>
    </w:tbl>
    <w:p w14:paraId="64397D8B" w14:textId="77777777" w:rsidR="002C7035" w:rsidRPr="00B81F4F" w:rsidRDefault="002C7035" w:rsidP="000B1AC5">
      <w:pPr>
        <w:autoSpaceDE w:val="0"/>
        <w:spacing w:after="120" w:line="276" w:lineRule="auto"/>
        <w:jc w:val="both"/>
        <w:rPr>
          <w:rFonts w:cs="Arial"/>
          <w:b/>
          <w:i/>
          <w:color w:val="FF0000"/>
          <w:szCs w:val="20"/>
        </w:rPr>
      </w:pPr>
    </w:p>
    <w:tbl>
      <w:tblPr>
        <w:tblW w:w="8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1472"/>
        <w:gridCol w:w="1472"/>
        <w:gridCol w:w="1472"/>
        <w:gridCol w:w="1472"/>
        <w:gridCol w:w="1472"/>
      </w:tblGrid>
      <w:tr w:rsidR="002C7035" w:rsidRPr="00B81F4F" w14:paraId="48BB6A08" w14:textId="77777777" w:rsidTr="006A1B0B">
        <w:tc>
          <w:tcPr>
            <w:tcW w:w="88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5B39" w14:textId="77777777" w:rsidR="002C7035" w:rsidRPr="00B81F4F" w:rsidRDefault="002C7035" w:rsidP="006A1B0B">
            <w:pPr>
              <w:autoSpaceDE w:val="0"/>
              <w:spacing w:after="120" w:line="276" w:lineRule="auto"/>
              <w:jc w:val="both"/>
              <w:rPr>
                <w:rFonts w:cs="Arial"/>
                <w:b/>
                <w:i/>
                <w:color w:val="FF0000"/>
                <w:szCs w:val="20"/>
              </w:rPr>
            </w:pPr>
            <w:r w:rsidRPr="00B81F4F">
              <w:rPr>
                <w:rFonts w:cs="Arial"/>
                <w:b/>
                <w:i/>
                <w:color w:val="FF0000"/>
                <w:szCs w:val="20"/>
              </w:rPr>
              <w:t>Órgão Participante:</w:t>
            </w:r>
          </w:p>
        </w:tc>
      </w:tr>
      <w:tr w:rsidR="002C7035" w:rsidRPr="00B81F4F" w14:paraId="0FB7B46D" w14:textId="77777777" w:rsidTr="006A1B0B"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F83F4" w14:textId="773EB544" w:rsidR="002C7035" w:rsidRPr="00B81F4F" w:rsidRDefault="008009AF" w:rsidP="006A1B0B">
            <w:pPr>
              <w:autoSpaceDE w:val="0"/>
              <w:spacing w:after="120" w:line="276" w:lineRule="auto"/>
              <w:jc w:val="both"/>
              <w:rPr>
                <w:rFonts w:cs="Arial"/>
                <w:b/>
                <w:i/>
                <w:color w:val="FF0000"/>
                <w:szCs w:val="20"/>
              </w:rPr>
            </w:pPr>
            <w:r w:rsidRPr="00B81F4F">
              <w:rPr>
                <w:rFonts w:cs="Arial"/>
                <w:b/>
                <w:i/>
                <w:color w:val="FF0000"/>
                <w:szCs w:val="20"/>
              </w:rPr>
              <w:t>I</w:t>
            </w:r>
            <w:r w:rsidR="002C7035" w:rsidRPr="00B81F4F">
              <w:rPr>
                <w:rFonts w:cs="Arial"/>
                <w:b/>
                <w:i/>
                <w:color w:val="FF0000"/>
                <w:szCs w:val="20"/>
              </w:rPr>
              <w:t>tem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619AF" w14:textId="77777777" w:rsidR="002C7035" w:rsidRPr="00B81F4F" w:rsidRDefault="002C7035" w:rsidP="006A1B0B">
            <w:pPr>
              <w:autoSpaceDE w:val="0"/>
              <w:spacing w:after="120" w:line="276" w:lineRule="auto"/>
              <w:jc w:val="center"/>
              <w:rPr>
                <w:rFonts w:cs="Arial"/>
                <w:b/>
                <w:i/>
                <w:color w:val="FF0000"/>
                <w:szCs w:val="20"/>
              </w:rPr>
            </w:pPr>
            <w:r w:rsidRPr="00B81F4F">
              <w:rPr>
                <w:rFonts w:cs="Arial"/>
                <w:b/>
                <w:bCs/>
                <w:i/>
                <w:color w:val="FF0000"/>
                <w:szCs w:val="20"/>
              </w:rPr>
              <w:t>DESCRIÇÃO/ ESPECIF.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41395" w14:textId="77777777" w:rsidR="002C7035" w:rsidRPr="00B81F4F" w:rsidRDefault="002C7035" w:rsidP="006A1B0B">
            <w:pPr>
              <w:widowControl w:val="0"/>
              <w:suppressAutoHyphens/>
              <w:spacing w:after="120" w:line="276" w:lineRule="auto"/>
              <w:jc w:val="center"/>
              <w:rPr>
                <w:rFonts w:cs="Arial"/>
                <w:b/>
                <w:bCs/>
                <w:i/>
                <w:color w:val="FF0000"/>
                <w:szCs w:val="20"/>
              </w:rPr>
            </w:pPr>
            <w:r w:rsidRPr="00B81F4F">
              <w:rPr>
                <w:rFonts w:cs="Arial"/>
                <w:b/>
                <w:bCs/>
                <w:i/>
                <w:color w:val="FF0000"/>
                <w:szCs w:val="20"/>
              </w:rPr>
              <w:t>UNIDADE</w:t>
            </w:r>
          </w:p>
          <w:p w14:paraId="7A902021" w14:textId="77777777" w:rsidR="002C7035" w:rsidRPr="00B81F4F" w:rsidRDefault="002C7035" w:rsidP="006A1B0B">
            <w:pPr>
              <w:widowControl w:val="0"/>
              <w:suppressAutoHyphens/>
              <w:spacing w:after="120" w:line="276" w:lineRule="auto"/>
              <w:jc w:val="center"/>
              <w:rPr>
                <w:rFonts w:cs="Arial"/>
                <w:b/>
                <w:bCs/>
                <w:i/>
                <w:color w:val="FF0000"/>
                <w:szCs w:val="20"/>
              </w:rPr>
            </w:pPr>
            <w:r w:rsidRPr="00B81F4F">
              <w:rPr>
                <w:rFonts w:cs="Arial"/>
                <w:b/>
                <w:bCs/>
                <w:i/>
                <w:color w:val="FF0000"/>
                <w:szCs w:val="20"/>
              </w:rPr>
              <w:t>DE</w:t>
            </w:r>
          </w:p>
          <w:p w14:paraId="062D8C80" w14:textId="77777777" w:rsidR="002C7035" w:rsidRPr="00B81F4F" w:rsidRDefault="002C7035" w:rsidP="006A1B0B">
            <w:pPr>
              <w:autoSpaceDE w:val="0"/>
              <w:spacing w:after="120" w:line="276" w:lineRule="auto"/>
              <w:jc w:val="center"/>
              <w:rPr>
                <w:rFonts w:cs="Arial"/>
                <w:b/>
                <w:i/>
                <w:color w:val="FF0000"/>
                <w:szCs w:val="20"/>
              </w:rPr>
            </w:pPr>
            <w:r w:rsidRPr="00B81F4F">
              <w:rPr>
                <w:rFonts w:cs="Arial"/>
                <w:b/>
                <w:bCs/>
                <w:i/>
                <w:color w:val="FF0000"/>
                <w:szCs w:val="20"/>
              </w:rPr>
              <w:t>MEDIDA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3BD61" w14:textId="77777777" w:rsidR="002C7035" w:rsidRPr="00B81F4F" w:rsidRDefault="002C7035" w:rsidP="006A1B0B">
            <w:pPr>
              <w:widowControl w:val="0"/>
              <w:suppressAutoHyphens/>
              <w:spacing w:after="120" w:line="276" w:lineRule="auto"/>
              <w:jc w:val="center"/>
              <w:rPr>
                <w:rFonts w:cs="Arial"/>
                <w:i/>
                <w:color w:val="FF0000"/>
                <w:szCs w:val="20"/>
              </w:rPr>
            </w:pPr>
            <w:r w:rsidRPr="00B81F4F">
              <w:rPr>
                <w:rFonts w:cs="Arial"/>
                <w:i/>
                <w:color w:val="FF0000"/>
                <w:szCs w:val="20"/>
              </w:rPr>
              <w:t>REQUISIÇÃO</w:t>
            </w:r>
          </w:p>
          <w:p w14:paraId="1F34F287" w14:textId="77777777" w:rsidR="002C7035" w:rsidRPr="00B81F4F" w:rsidRDefault="002C7035" w:rsidP="006A1B0B">
            <w:pPr>
              <w:autoSpaceDE w:val="0"/>
              <w:spacing w:after="120" w:line="276" w:lineRule="auto"/>
              <w:jc w:val="center"/>
              <w:rPr>
                <w:rFonts w:cs="Arial"/>
                <w:b/>
                <w:i/>
                <w:color w:val="FF0000"/>
                <w:szCs w:val="20"/>
              </w:rPr>
            </w:pPr>
            <w:r w:rsidRPr="00B81F4F">
              <w:rPr>
                <w:rFonts w:cs="Arial"/>
                <w:i/>
                <w:color w:val="FF0000"/>
                <w:szCs w:val="20"/>
              </w:rPr>
              <w:t>MÍNIMA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8F909" w14:textId="77777777" w:rsidR="002C7035" w:rsidRPr="00B81F4F" w:rsidRDefault="002C7035" w:rsidP="006A1B0B">
            <w:pPr>
              <w:widowControl w:val="0"/>
              <w:suppressAutoHyphens/>
              <w:spacing w:after="120" w:line="276" w:lineRule="auto"/>
              <w:jc w:val="center"/>
              <w:rPr>
                <w:rFonts w:cs="Arial"/>
                <w:i/>
                <w:color w:val="FF0000"/>
                <w:szCs w:val="20"/>
              </w:rPr>
            </w:pPr>
            <w:r w:rsidRPr="00B81F4F">
              <w:rPr>
                <w:rFonts w:cs="Arial"/>
                <w:i/>
                <w:color w:val="FF0000"/>
                <w:szCs w:val="20"/>
              </w:rPr>
              <w:t>REQUISIÇÃO</w:t>
            </w:r>
          </w:p>
          <w:p w14:paraId="0386BFDD" w14:textId="77777777" w:rsidR="002C7035" w:rsidRPr="00B81F4F" w:rsidRDefault="002C7035" w:rsidP="006A1B0B">
            <w:pPr>
              <w:autoSpaceDE w:val="0"/>
              <w:spacing w:after="120" w:line="276" w:lineRule="auto"/>
              <w:jc w:val="center"/>
              <w:rPr>
                <w:rFonts w:cs="Arial"/>
                <w:b/>
                <w:i/>
                <w:color w:val="FF0000"/>
                <w:szCs w:val="20"/>
              </w:rPr>
            </w:pPr>
            <w:r w:rsidRPr="00B81F4F">
              <w:rPr>
                <w:rFonts w:cs="Arial"/>
                <w:i/>
                <w:color w:val="FF0000"/>
                <w:szCs w:val="20"/>
              </w:rPr>
              <w:t>Máxima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B42D8" w14:textId="77777777" w:rsidR="002C7035" w:rsidRPr="00B81F4F" w:rsidRDefault="002C7035" w:rsidP="006A1B0B">
            <w:pPr>
              <w:autoSpaceDE w:val="0"/>
              <w:spacing w:after="120" w:line="276" w:lineRule="auto"/>
              <w:jc w:val="center"/>
              <w:rPr>
                <w:rFonts w:cs="Arial"/>
                <w:b/>
                <w:i/>
                <w:color w:val="FF0000"/>
                <w:szCs w:val="20"/>
              </w:rPr>
            </w:pPr>
            <w:r w:rsidRPr="00B81F4F">
              <w:rPr>
                <w:rFonts w:cs="Arial"/>
                <w:b/>
                <w:i/>
                <w:color w:val="FF0000"/>
                <w:szCs w:val="20"/>
              </w:rPr>
              <w:t>Quantidade</w:t>
            </w:r>
          </w:p>
          <w:p w14:paraId="0AC05634" w14:textId="77777777" w:rsidR="002C7035" w:rsidRPr="00B81F4F" w:rsidRDefault="002C7035" w:rsidP="006A1B0B">
            <w:pPr>
              <w:autoSpaceDE w:val="0"/>
              <w:spacing w:after="120" w:line="276" w:lineRule="auto"/>
              <w:jc w:val="center"/>
              <w:rPr>
                <w:rFonts w:cs="Arial"/>
                <w:b/>
                <w:i/>
                <w:color w:val="FF0000"/>
                <w:szCs w:val="20"/>
              </w:rPr>
            </w:pPr>
            <w:r w:rsidRPr="00B81F4F">
              <w:rPr>
                <w:rFonts w:cs="Arial"/>
                <w:b/>
                <w:i/>
                <w:color w:val="FF0000"/>
                <w:szCs w:val="20"/>
              </w:rPr>
              <w:t>total</w:t>
            </w:r>
          </w:p>
        </w:tc>
      </w:tr>
      <w:tr w:rsidR="002C7035" w:rsidRPr="00B81F4F" w14:paraId="6DEC7328" w14:textId="77777777" w:rsidTr="006A1B0B"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8188" w14:textId="77777777" w:rsidR="002C7035" w:rsidRPr="00B81F4F" w:rsidRDefault="002C7035" w:rsidP="006A1B0B">
            <w:pPr>
              <w:autoSpaceDE w:val="0"/>
              <w:spacing w:after="120" w:line="276" w:lineRule="auto"/>
              <w:jc w:val="both"/>
              <w:rPr>
                <w:rFonts w:cs="Arial"/>
                <w:b/>
                <w:color w:val="FF000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0046" w14:textId="77777777" w:rsidR="002C7035" w:rsidRPr="00B81F4F" w:rsidRDefault="002C7035" w:rsidP="006A1B0B">
            <w:pPr>
              <w:autoSpaceDE w:val="0"/>
              <w:spacing w:after="120" w:line="276" w:lineRule="auto"/>
              <w:jc w:val="both"/>
              <w:rPr>
                <w:rFonts w:cs="Arial"/>
                <w:b/>
                <w:color w:val="FF000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23F1" w14:textId="77777777" w:rsidR="002C7035" w:rsidRPr="00B81F4F" w:rsidRDefault="002C7035" w:rsidP="006A1B0B">
            <w:pPr>
              <w:autoSpaceDE w:val="0"/>
              <w:spacing w:after="120" w:line="276" w:lineRule="auto"/>
              <w:jc w:val="both"/>
              <w:rPr>
                <w:rFonts w:cs="Arial"/>
                <w:b/>
                <w:color w:val="FF000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BC54" w14:textId="77777777" w:rsidR="002C7035" w:rsidRPr="00B81F4F" w:rsidRDefault="002C7035" w:rsidP="006A1B0B">
            <w:pPr>
              <w:autoSpaceDE w:val="0"/>
              <w:spacing w:after="120" w:line="276" w:lineRule="auto"/>
              <w:jc w:val="both"/>
              <w:rPr>
                <w:rFonts w:cs="Arial"/>
                <w:b/>
                <w:color w:val="FF000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AC05" w14:textId="77777777" w:rsidR="002C7035" w:rsidRPr="00B81F4F" w:rsidRDefault="002C7035" w:rsidP="006A1B0B">
            <w:pPr>
              <w:autoSpaceDE w:val="0"/>
              <w:spacing w:after="120" w:line="276" w:lineRule="auto"/>
              <w:jc w:val="both"/>
              <w:rPr>
                <w:rFonts w:cs="Arial"/>
                <w:b/>
                <w:color w:val="FF000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1CEC" w14:textId="77777777" w:rsidR="002C7035" w:rsidRPr="00B81F4F" w:rsidRDefault="002C7035" w:rsidP="006A1B0B">
            <w:pPr>
              <w:autoSpaceDE w:val="0"/>
              <w:spacing w:after="120" w:line="276" w:lineRule="auto"/>
              <w:jc w:val="both"/>
              <w:rPr>
                <w:rFonts w:cs="Arial"/>
                <w:b/>
                <w:color w:val="FF0000"/>
                <w:szCs w:val="20"/>
              </w:rPr>
            </w:pPr>
          </w:p>
        </w:tc>
      </w:tr>
    </w:tbl>
    <w:p w14:paraId="3D567BFD" w14:textId="77777777" w:rsidR="002C7035" w:rsidRPr="00B81F4F" w:rsidRDefault="002C7035" w:rsidP="000B1AC5">
      <w:pPr>
        <w:autoSpaceDE w:val="0"/>
        <w:spacing w:after="120" w:line="276" w:lineRule="auto"/>
        <w:jc w:val="both"/>
        <w:rPr>
          <w:rFonts w:cs="Arial"/>
          <w:b/>
          <w:i/>
          <w:color w:val="FF0000"/>
          <w:szCs w:val="20"/>
        </w:rPr>
      </w:pPr>
    </w:p>
    <w:tbl>
      <w:tblPr>
        <w:tblW w:w="8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1472"/>
        <w:gridCol w:w="1472"/>
        <w:gridCol w:w="1472"/>
        <w:gridCol w:w="1472"/>
        <w:gridCol w:w="1472"/>
      </w:tblGrid>
      <w:tr w:rsidR="002C7035" w:rsidRPr="00B81F4F" w14:paraId="4DC5EF63" w14:textId="77777777" w:rsidTr="006A1B0B">
        <w:tc>
          <w:tcPr>
            <w:tcW w:w="88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4BB2" w14:textId="77777777" w:rsidR="002C7035" w:rsidRPr="00B81F4F" w:rsidRDefault="002C7035" w:rsidP="006A1B0B">
            <w:pPr>
              <w:autoSpaceDE w:val="0"/>
              <w:spacing w:after="120" w:line="276" w:lineRule="auto"/>
              <w:jc w:val="both"/>
              <w:rPr>
                <w:rFonts w:cs="Arial"/>
                <w:b/>
                <w:i/>
                <w:color w:val="FF0000"/>
                <w:szCs w:val="20"/>
              </w:rPr>
            </w:pPr>
            <w:r w:rsidRPr="00B81F4F">
              <w:rPr>
                <w:rFonts w:cs="Arial"/>
                <w:b/>
                <w:i/>
                <w:color w:val="FF0000"/>
                <w:szCs w:val="20"/>
              </w:rPr>
              <w:t>Órgão Participante:</w:t>
            </w:r>
          </w:p>
        </w:tc>
      </w:tr>
      <w:tr w:rsidR="002C7035" w:rsidRPr="00B81F4F" w14:paraId="53CA826D" w14:textId="77777777" w:rsidTr="006A1B0B"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D8F64" w14:textId="5BD834BF" w:rsidR="002C7035" w:rsidRPr="00B81F4F" w:rsidRDefault="008009AF" w:rsidP="006A1B0B">
            <w:pPr>
              <w:autoSpaceDE w:val="0"/>
              <w:spacing w:after="120" w:line="276" w:lineRule="auto"/>
              <w:jc w:val="both"/>
              <w:rPr>
                <w:rFonts w:cs="Arial"/>
                <w:b/>
                <w:i/>
                <w:color w:val="FF0000"/>
                <w:szCs w:val="20"/>
              </w:rPr>
            </w:pPr>
            <w:r w:rsidRPr="00B81F4F">
              <w:rPr>
                <w:rFonts w:cs="Arial"/>
                <w:b/>
                <w:i/>
                <w:color w:val="FF0000"/>
                <w:szCs w:val="20"/>
              </w:rPr>
              <w:t>I</w:t>
            </w:r>
            <w:r w:rsidR="002C7035" w:rsidRPr="00B81F4F">
              <w:rPr>
                <w:rFonts w:cs="Arial"/>
                <w:b/>
                <w:i/>
                <w:color w:val="FF0000"/>
                <w:szCs w:val="20"/>
              </w:rPr>
              <w:t>tem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2D4C9" w14:textId="77777777" w:rsidR="002C7035" w:rsidRPr="00B81F4F" w:rsidRDefault="002C7035" w:rsidP="006A1B0B">
            <w:pPr>
              <w:autoSpaceDE w:val="0"/>
              <w:spacing w:after="120" w:line="276" w:lineRule="auto"/>
              <w:jc w:val="center"/>
              <w:rPr>
                <w:rFonts w:cs="Arial"/>
                <w:b/>
                <w:i/>
                <w:color w:val="FF0000"/>
                <w:szCs w:val="20"/>
              </w:rPr>
            </w:pPr>
            <w:r w:rsidRPr="00B81F4F">
              <w:rPr>
                <w:rFonts w:cs="Arial"/>
                <w:b/>
                <w:bCs/>
                <w:i/>
                <w:color w:val="FF0000"/>
                <w:szCs w:val="20"/>
              </w:rPr>
              <w:t>DESCRIÇÃO/ ESPECIF.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9D43F" w14:textId="77777777" w:rsidR="002C7035" w:rsidRPr="00B81F4F" w:rsidRDefault="002C7035" w:rsidP="006A1B0B">
            <w:pPr>
              <w:widowControl w:val="0"/>
              <w:suppressAutoHyphens/>
              <w:spacing w:after="120" w:line="276" w:lineRule="auto"/>
              <w:jc w:val="center"/>
              <w:rPr>
                <w:rFonts w:cs="Arial"/>
                <w:b/>
                <w:bCs/>
                <w:i/>
                <w:color w:val="FF0000"/>
                <w:szCs w:val="20"/>
              </w:rPr>
            </w:pPr>
            <w:r w:rsidRPr="00B81F4F">
              <w:rPr>
                <w:rFonts w:cs="Arial"/>
                <w:b/>
                <w:bCs/>
                <w:i/>
                <w:color w:val="FF0000"/>
                <w:szCs w:val="20"/>
              </w:rPr>
              <w:t>UNIDADE</w:t>
            </w:r>
          </w:p>
          <w:p w14:paraId="39B05BB0" w14:textId="77777777" w:rsidR="002C7035" w:rsidRPr="00B81F4F" w:rsidRDefault="002C7035" w:rsidP="006A1B0B">
            <w:pPr>
              <w:widowControl w:val="0"/>
              <w:suppressAutoHyphens/>
              <w:spacing w:after="120" w:line="276" w:lineRule="auto"/>
              <w:jc w:val="center"/>
              <w:rPr>
                <w:rFonts w:cs="Arial"/>
                <w:b/>
                <w:bCs/>
                <w:i/>
                <w:color w:val="FF0000"/>
                <w:szCs w:val="20"/>
              </w:rPr>
            </w:pPr>
            <w:r w:rsidRPr="00B81F4F">
              <w:rPr>
                <w:rFonts w:cs="Arial"/>
                <w:b/>
                <w:bCs/>
                <w:i/>
                <w:color w:val="FF0000"/>
                <w:szCs w:val="20"/>
              </w:rPr>
              <w:t>DE</w:t>
            </w:r>
          </w:p>
          <w:p w14:paraId="3DBA50DF" w14:textId="77777777" w:rsidR="002C7035" w:rsidRPr="00B81F4F" w:rsidRDefault="002C7035" w:rsidP="006A1B0B">
            <w:pPr>
              <w:autoSpaceDE w:val="0"/>
              <w:spacing w:after="120" w:line="276" w:lineRule="auto"/>
              <w:jc w:val="center"/>
              <w:rPr>
                <w:rFonts w:cs="Arial"/>
                <w:b/>
                <w:i/>
                <w:color w:val="FF0000"/>
                <w:szCs w:val="20"/>
              </w:rPr>
            </w:pPr>
            <w:r w:rsidRPr="00B81F4F">
              <w:rPr>
                <w:rFonts w:cs="Arial"/>
                <w:b/>
                <w:bCs/>
                <w:i/>
                <w:color w:val="FF0000"/>
                <w:szCs w:val="20"/>
              </w:rPr>
              <w:t>MEDIDA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D3E00" w14:textId="77777777" w:rsidR="002C7035" w:rsidRPr="00B81F4F" w:rsidRDefault="002C7035" w:rsidP="006A1B0B">
            <w:pPr>
              <w:widowControl w:val="0"/>
              <w:suppressAutoHyphens/>
              <w:spacing w:after="120" w:line="276" w:lineRule="auto"/>
              <w:jc w:val="center"/>
              <w:rPr>
                <w:rFonts w:cs="Arial"/>
                <w:i/>
                <w:color w:val="FF0000"/>
                <w:szCs w:val="20"/>
              </w:rPr>
            </w:pPr>
            <w:r w:rsidRPr="00B81F4F">
              <w:rPr>
                <w:rFonts w:cs="Arial"/>
                <w:i/>
                <w:color w:val="FF0000"/>
                <w:szCs w:val="20"/>
              </w:rPr>
              <w:t>REQUISIÇÃO</w:t>
            </w:r>
          </w:p>
          <w:p w14:paraId="0A004851" w14:textId="77777777" w:rsidR="002C7035" w:rsidRPr="00B81F4F" w:rsidRDefault="002C7035" w:rsidP="006A1B0B">
            <w:pPr>
              <w:autoSpaceDE w:val="0"/>
              <w:spacing w:after="120" w:line="276" w:lineRule="auto"/>
              <w:jc w:val="center"/>
              <w:rPr>
                <w:rFonts w:cs="Arial"/>
                <w:b/>
                <w:i/>
                <w:color w:val="FF0000"/>
                <w:szCs w:val="20"/>
              </w:rPr>
            </w:pPr>
            <w:r w:rsidRPr="00B81F4F">
              <w:rPr>
                <w:rFonts w:cs="Arial"/>
                <w:i/>
                <w:color w:val="FF0000"/>
                <w:szCs w:val="20"/>
              </w:rPr>
              <w:t>MÍNIMA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2F563" w14:textId="77777777" w:rsidR="002C7035" w:rsidRPr="00B81F4F" w:rsidRDefault="002C7035" w:rsidP="006A1B0B">
            <w:pPr>
              <w:widowControl w:val="0"/>
              <w:suppressAutoHyphens/>
              <w:spacing w:after="120" w:line="276" w:lineRule="auto"/>
              <w:jc w:val="center"/>
              <w:rPr>
                <w:rFonts w:cs="Arial"/>
                <w:i/>
                <w:color w:val="FF0000"/>
                <w:szCs w:val="20"/>
              </w:rPr>
            </w:pPr>
            <w:r w:rsidRPr="00B81F4F">
              <w:rPr>
                <w:rFonts w:cs="Arial"/>
                <w:i/>
                <w:color w:val="FF0000"/>
                <w:szCs w:val="20"/>
              </w:rPr>
              <w:t>REQUISIÇÃO</w:t>
            </w:r>
          </w:p>
          <w:p w14:paraId="68ECA603" w14:textId="77777777" w:rsidR="002C7035" w:rsidRPr="00B81F4F" w:rsidRDefault="002C7035" w:rsidP="006A1B0B">
            <w:pPr>
              <w:autoSpaceDE w:val="0"/>
              <w:spacing w:after="120" w:line="276" w:lineRule="auto"/>
              <w:jc w:val="center"/>
              <w:rPr>
                <w:rFonts w:cs="Arial"/>
                <w:b/>
                <w:i/>
                <w:color w:val="FF0000"/>
                <w:szCs w:val="20"/>
              </w:rPr>
            </w:pPr>
            <w:r w:rsidRPr="00B81F4F">
              <w:rPr>
                <w:rFonts w:cs="Arial"/>
                <w:i/>
                <w:color w:val="FF0000"/>
                <w:szCs w:val="20"/>
              </w:rPr>
              <w:t>Máxima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9B321" w14:textId="77777777" w:rsidR="002C7035" w:rsidRPr="00B81F4F" w:rsidRDefault="002C7035" w:rsidP="006A1B0B">
            <w:pPr>
              <w:autoSpaceDE w:val="0"/>
              <w:spacing w:after="120" w:line="276" w:lineRule="auto"/>
              <w:jc w:val="center"/>
              <w:rPr>
                <w:rFonts w:cs="Arial"/>
                <w:b/>
                <w:i/>
                <w:color w:val="FF0000"/>
                <w:szCs w:val="20"/>
              </w:rPr>
            </w:pPr>
            <w:r w:rsidRPr="00B81F4F">
              <w:rPr>
                <w:rFonts w:cs="Arial"/>
                <w:b/>
                <w:i/>
                <w:color w:val="FF0000"/>
                <w:szCs w:val="20"/>
              </w:rPr>
              <w:t>Quantidade</w:t>
            </w:r>
          </w:p>
          <w:p w14:paraId="5E49E45C" w14:textId="77777777" w:rsidR="002C7035" w:rsidRPr="00B81F4F" w:rsidRDefault="002C7035" w:rsidP="006A1B0B">
            <w:pPr>
              <w:autoSpaceDE w:val="0"/>
              <w:spacing w:after="120" w:line="276" w:lineRule="auto"/>
              <w:jc w:val="center"/>
              <w:rPr>
                <w:rFonts w:cs="Arial"/>
                <w:b/>
                <w:i/>
                <w:color w:val="FF0000"/>
                <w:szCs w:val="20"/>
              </w:rPr>
            </w:pPr>
            <w:r w:rsidRPr="00B81F4F">
              <w:rPr>
                <w:rFonts w:cs="Arial"/>
                <w:b/>
                <w:i/>
                <w:color w:val="FF0000"/>
                <w:szCs w:val="20"/>
              </w:rPr>
              <w:t>total</w:t>
            </w:r>
          </w:p>
        </w:tc>
      </w:tr>
      <w:tr w:rsidR="002C7035" w:rsidRPr="00B81F4F" w14:paraId="446BC0BE" w14:textId="77777777" w:rsidTr="006A1B0B"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63BF" w14:textId="77777777" w:rsidR="002C7035" w:rsidRPr="00B81F4F" w:rsidRDefault="002C7035" w:rsidP="006A1B0B">
            <w:pPr>
              <w:autoSpaceDE w:val="0"/>
              <w:spacing w:after="120" w:line="276" w:lineRule="auto"/>
              <w:jc w:val="both"/>
              <w:rPr>
                <w:rFonts w:cs="Arial"/>
                <w:b/>
                <w:color w:val="FF000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4931" w14:textId="77777777" w:rsidR="002C7035" w:rsidRPr="00B81F4F" w:rsidRDefault="002C7035" w:rsidP="006A1B0B">
            <w:pPr>
              <w:autoSpaceDE w:val="0"/>
              <w:spacing w:after="120" w:line="276" w:lineRule="auto"/>
              <w:jc w:val="both"/>
              <w:rPr>
                <w:rFonts w:cs="Arial"/>
                <w:b/>
                <w:color w:val="FF000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9620" w14:textId="77777777" w:rsidR="002C7035" w:rsidRPr="00B81F4F" w:rsidRDefault="002C7035" w:rsidP="006A1B0B">
            <w:pPr>
              <w:autoSpaceDE w:val="0"/>
              <w:spacing w:after="120" w:line="276" w:lineRule="auto"/>
              <w:jc w:val="both"/>
              <w:rPr>
                <w:rFonts w:cs="Arial"/>
                <w:b/>
                <w:color w:val="FF000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FB61" w14:textId="77777777" w:rsidR="002C7035" w:rsidRPr="00B81F4F" w:rsidRDefault="002C7035" w:rsidP="006A1B0B">
            <w:pPr>
              <w:autoSpaceDE w:val="0"/>
              <w:spacing w:after="120" w:line="276" w:lineRule="auto"/>
              <w:jc w:val="both"/>
              <w:rPr>
                <w:rFonts w:cs="Arial"/>
                <w:b/>
                <w:color w:val="FF000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8318" w14:textId="77777777" w:rsidR="002C7035" w:rsidRPr="00B81F4F" w:rsidRDefault="002C7035" w:rsidP="006A1B0B">
            <w:pPr>
              <w:autoSpaceDE w:val="0"/>
              <w:spacing w:after="120" w:line="276" w:lineRule="auto"/>
              <w:jc w:val="both"/>
              <w:rPr>
                <w:rFonts w:cs="Arial"/>
                <w:b/>
                <w:color w:val="FF000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0BCE" w14:textId="77777777" w:rsidR="002C7035" w:rsidRPr="00B81F4F" w:rsidRDefault="002C7035" w:rsidP="006A1B0B">
            <w:pPr>
              <w:autoSpaceDE w:val="0"/>
              <w:spacing w:after="120" w:line="276" w:lineRule="auto"/>
              <w:jc w:val="both"/>
              <w:rPr>
                <w:rFonts w:cs="Arial"/>
                <w:b/>
                <w:color w:val="FF0000"/>
                <w:szCs w:val="20"/>
              </w:rPr>
            </w:pPr>
          </w:p>
        </w:tc>
      </w:tr>
    </w:tbl>
    <w:p w14:paraId="410E61D1" w14:textId="77777777" w:rsidR="002C7035" w:rsidRPr="00B81F4F" w:rsidRDefault="002C7035" w:rsidP="000B1AC5">
      <w:pPr>
        <w:autoSpaceDE w:val="0"/>
        <w:spacing w:after="120" w:line="276" w:lineRule="auto"/>
        <w:jc w:val="both"/>
        <w:rPr>
          <w:rFonts w:cs="Arial"/>
          <w:b/>
          <w:i/>
          <w:color w:val="FF0000"/>
          <w:szCs w:val="20"/>
        </w:rPr>
      </w:pPr>
    </w:p>
    <w:p w14:paraId="13F03D9A" w14:textId="77777777" w:rsidR="00BB7A97" w:rsidRDefault="00BB7A97" w:rsidP="00BB7A97">
      <w:pPr>
        <w:pStyle w:val="PargrafodaLista"/>
        <w:spacing w:before="120" w:after="120" w:line="276" w:lineRule="auto"/>
        <w:ind w:left="425"/>
        <w:contextualSpacing w:val="0"/>
        <w:jc w:val="both"/>
        <w:rPr>
          <w:rFonts w:cs="Arial"/>
          <w:i/>
          <w:color w:val="FF0000"/>
          <w:szCs w:val="20"/>
        </w:rPr>
      </w:pPr>
    </w:p>
    <w:p w14:paraId="5CF43062" w14:textId="7AF866DD" w:rsidR="00453B1D" w:rsidRPr="00CB6FF5" w:rsidRDefault="00453B1D" w:rsidP="00453B1D">
      <w:pPr>
        <w:pStyle w:val="PargrafodaLista"/>
        <w:numPr>
          <w:ilvl w:val="1"/>
          <w:numId w:val="1"/>
        </w:numPr>
        <w:spacing w:before="120" w:after="120" w:line="276" w:lineRule="auto"/>
        <w:ind w:left="425" w:firstLine="0"/>
        <w:contextualSpacing w:val="0"/>
        <w:jc w:val="both"/>
        <w:rPr>
          <w:rFonts w:cs="Arial"/>
          <w:i/>
          <w:color w:val="FF0000"/>
          <w:szCs w:val="20"/>
        </w:rPr>
      </w:pPr>
      <w:r w:rsidRPr="00CB6FF5">
        <w:rPr>
          <w:rFonts w:cs="Arial"/>
          <w:i/>
          <w:color w:val="FF0000"/>
          <w:szCs w:val="20"/>
        </w:rPr>
        <w:t>Na hipótese de não haver vencedor para a cota reservada, esta poderá ser adjudicada ao vencedor da cota principal ou, diante de sua recusa, aos licitantes remanescentes, desde que pratiquem o preço do primeiro colocado da cota principal.</w:t>
      </w:r>
    </w:p>
    <w:p w14:paraId="1EF0FE8A" w14:textId="77777777" w:rsidR="00453B1D" w:rsidRPr="00CB6FF5" w:rsidRDefault="00453B1D" w:rsidP="00453B1D">
      <w:pPr>
        <w:pStyle w:val="PargrafodaLista"/>
        <w:numPr>
          <w:ilvl w:val="1"/>
          <w:numId w:val="1"/>
        </w:numPr>
        <w:spacing w:before="120" w:after="120" w:line="276" w:lineRule="auto"/>
        <w:ind w:left="425" w:firstLine="0"/>
        <w:contextualSpacing w:val="0"/>
        <w:jc w:val="both"/>
        <w:rPr>
          <w:rFonts w:cs="Arial"/>
          <w:i/>
          <w:color w:val="FF0000"/>
          <w:szCs w:val="20"/>
        </w:rPr>
      </w:pPr>
      <w:r w:rsidRPr="00CB6FF5">
        <w:rPr>
          <w:rFonts w:cs="Arial"/>
          <w:i/>
          <w:color w:val="FF0000"/>
          <w:szCs w:val="20"/>
        </w:rPr>
        <w:t>Se a mesma empresa vencer a cota reservada e a cota principal, a contratação das cotas deverá ocorrer pelo menor preço.</w:t>
      </w:r>
    </w:p>
    <w:p w14:paraId="78D79E23" w14:textId="36A63430" w:rsidR="00453B1D" w:rsidRPr="00CB6FF5" w:rsidRDefault="00453B1D" w:rsidP="0029415B">
      <w:pPr>
        <w:pStyle w:val="PargrafodaLista"/>
        <w:numPr>
          <w:ilvl w:val="1"/>
          <w:numId w:val="1"/>
        </w:numPr>
        <w:autoSpaceDE w:val="0"/>
        <w:spacing w:after="120" w:line="276" w:lineRule="auto"/>
        <w:ind w:left="425" w:firstLine="0"/>
        <w:contextualSpacing w:val="0"/>
        <w:jc w:val="both"/>
        <w:rPr>
          <w:rFonts w:cs="Arial"/>
          <w:b/>
          <w:color w:val="000000"/>
          <w:szCs w:val="20"/>
        </w:rPr>
      </w:pPr>
      <w:r w:rsidRPr="00CB6FF5">
        <w:rPr>
          <w:rFonts w:cs="Arial"/>
          <w:i/>
          <w:color w:val="FF0000"/>
          <w:szCs w:val="20"/>
        </w:rPr>
        <w:t>Será dada a prioridade de aquisição aos produtos das cotas reservadas</w:t>
      </w:r>
      <w:r w:rsidR="00662AC4" w:rsidRPr="00CB6FF5">
        <w:rPr>
          <w:rFonts w:cs="Arial"/>
          <w:i/>
          <w:color w:val="FF0000"/>
          <w:szCs w:val="20"/>
        </w:rPr>
        <w:t xml:space="preserve"> quando forem adjudicados aos licitantes qualificados como microempresas ou empresas de pequeno porte</w:t>
      </w:r>
      <w:r w:rsidRPr="00CB6FF5">
        <w:rPr>
          <w:rFonts w:cs="Arial"/>
          <w:i/>
          <w:color w:val="FF0000"/>
          <w:szCs w:val="20"/>
        </w:rPr>
        <w:t>, ressalvados os casos em que a cota reservada for inadequada para atender as quantidades ou as condições do pedido, conforme vier a ser decidido pela Adm</w:t>
      </w:r>
      <w:r w:rsidR="00C26FD3" w:rsidRPr="00CB6FF5">
        <w:rPr>
          <w:rFonts w:cs="Arial"/>
          <w:i/>
          <w:color w:val="FF0000"/>
          <w:szCs w:val="20"/>
        </w:rPr>
        <w:t>inistração, nos termos do art. 8</w:t>
      </w:r>
      <w:r w:rsidRPr="00CB6FF5">
        <w:rPr>
          <w:rFonts w:cs="Arial"/>
          <w:i/>
          <w:color w:val="FF0000"/>
          <w:szCs w:val="20"/>
        </w:rPr>
        <w:t>º, §4º</w:t>
      </w:r>
      <w:r w:rsidR="00F024C6">
        <w:rPr>
          <w:rFonts w:cs="Arial"/>
          <w:i/>
          <w:color w:val="FF0000"/>
          <w:szCs w:val="20"/>
        </w:rPr>
        <w:t>,</w:t>
      </w:r>
      <w:r w:rsidRPr="00CB6FF5">
        <w:rPr>
          <w:rFonts w:cs="Arial"/>
          <w:i/>
          <w:color w:val="FF0000"/>
          <w:szCs w:val="20"/>
        </w:rPr>
        <w:t xml:space="preserve"> do Decreto n. 8.538, de 2015.</w:t>
      </w:r>
    </w:p>
    <w:p w14:paraId="1A245BC6" w14:textId="77777777" w:rsidR="00BB7A97" w:rsidRPr="005E365A" w:rsidRDefault="00BB7A97" w:rsidP="00BB7A97">
      <w:pPr>
        <w:pStyle w:val="CitaoIntensa"/>
        <w:jc w:val="both"/>
        <w:rPr>
          <w:b w:val="0"/>
          <w:color w:val="FF0000"/>
        </w:rPr>
      </w:pPr>
      <w:r w:rsidRPr="00BB7A97">
        <w:rPr>
          <w:color w:val="FF0000"/>
        </w:rPr>
        <w:t xml:space="preserve">Nota explicativa 1: </w:t>
      </w:r>
      <w:r w:rsidRPr="005E365A">
        <w:rPr>
          <w:b w:val="0"/>
          <w:color w:val="FF0000"/>
        </w:rPr>
        <w:t xml:space="preserve">Nos termos do art. 48, III da Lei Complementar n. 123, de 2006 (atualizada pela LC n. 147/2014), a Administração deverá estabelecer, em certames para aquisição de bens de natureza divisível, cota de até 25% (vinte e cinco por cento) do objeto para a contratação de microempresas e empresas de pequeno porte. Por essa razão, parcela de até 25% (vinte e cinco por cento) dos quantitativos divisíveis deverão ser destinados exclusivamente a ME/EPP/COOP beneficiadas pela LC n. 123/2006. Essas “cotas reservadas” deverão ser definidas em função de cada item separadamente ou, nas licitações por preço global, em função do valor estimado para o grupo ou o lote da licitação que deve ser considerado como um único item (art. 9º, inciso I do Decreto n. 8.538, de </w:t>
      </w:r>
      <w:r w:rsidRPr="005E365A">
        <w:rPr>
          <w:b w:val="0"/>
          <w:color w:val="FF0000"/>
        </w:rPr>
        <w:lastRenderedPageBreak/>
        <w:t>2015). O Termo de Referência deverá identificar as cotas reservadas para ME/EPP, assim como os respectivos itens/grupos de origem, de onde foram desmembradas.</w:t>
      </w:r>
    </w:p>
    <w:p w14:paraId="7FE16D81" w14:textId="77777777" w:rsidR="00BB7A97" w:rsidRPr="005E365A" w:rsidRDefault="00BB7A97" w:rsidP="00BB7A97">
      <w:pPr>
        <w:pStyle w:val="CitaoIntensa"/>
        <w:jc w:val="both"/>
        <w:rPr>
          <w:b w:val="0"/>
          <w:color w:val="FF0000"/>
        </w:rPr>
      </w:pPr>
      <w:r w:rsidRPr="005E365A">
        <w:rPr>
          <w:b w:val="0"/>
          <w:color w:val="FF0000"/>
        </w:rPr>
        <w:t xml:space="preserve">A fixação das cotas reservadas poderá ser justificadamente excepcionada nas hipóteses do art. 10, incisos I, II e IV do Decreto nº 8.538, de 2015, a saber: I - não houver o mínimo de três fornecedores competitivos enquadrados como microempresas [...] capazes de cumprir as exigências estabelecidas no instrumento convocatório; II - o tratamento diferenciado e simplificado para as microempresas e as empresas de pequeno porte não for vantajoso para a administração pública  ou representar prejuízo ao conjunto ou complexo do objeto a ser contratado, justificadamente; (...) IV - o tratamento diferenciado e simplificado não for capaz de alcançar, justificadamente, pelo menos um dos objetivos previstos no art. 1º. </w:t>
      </w:r>
    </w:p>
    <w:p w14:paraId="0632DF02" w14:textId="77777777" w:rsidR="00BB7A97" w:rsidRPr="005E365A" w:rsidRDefault="00BB7A97" w:rsidP="00BB7A97">
      <w:pPr>
        <w:pStyle w:val="CitaoIntensa"/>
        <w:jc w:val="both"/>
        <w:rPr>
          <w:b w:val="0"/>
          <w:color w:val="FF0000"/>
        </w:rPr>
      </w:pPr>
      <w:r w:rsidRPr="005E365A">
        <w:rPr>
          <w:b w:val="0"/>
          <w:color w:val="FF0000"/>
        </w:rPr>
        <w:t>Considera-se “não vantajosa a contratação” quando: I - resultar em preço superior ao valor estabelecido como referência; ou II - a natureza do bem, serviço ou obra for incompatível com a aplicação do benefício (Decreto nº 8.538, de 2015, art. 10, parágrafo único).</w:t>
      </w:r>
    </w:p>
    <w:p w14:paraId="68A20DFD" w14:textId="77777777" w:rsidR="00BB7A97" w:rsidRPr="005E365A" w:rsidRDefault="00BB7A97" w:rsidP="00BB7A97">
      <w:pPr>
        <w:pStyle w:val="CitaoIntensa"/>
        <w:jc w:val="both"/>
        <w:rPr>
          <w:b w:val="0"/>
          <w:color w:val="FF0000"/>
        </w:rPr>
      </w:pPr>
      <w:r w:rsidRPr="00BB7A97">
        <w:rPr>
          <w:color w:val="FF0000"/>
        </w:rPr>
        <w:t xml:space="preserve">Nota explicativa 2: </w:t>
      </w:r>
      <w:r w:rsidRPr="005E365A">
        <w:rPr>
          <w:b w:val="0"/>
          <w:color w:val="FF0000"/>
        </w:rPr>
        <w:t>A indicação das cotas reservadas, nos termos do inciso III do art. 48, da LC n. 123, de 2006, não é aplicável para os itens e grupos alcançados pela exclusividade de que trata o inciso I do mesmo dispositivo para licitações com valor igual ou inferior a R$80.000,00.</w:t>
      </w:r>
    </w:p>
    <w:p w14:paraId="4AA51D19" w14:textId="2BFFA0F1" w:rsidR="000B1AC5" w:rsidRPr="00BB7A97" w:rsidRDefault="00BB7A97" w:rsidP="00BB7A97">
      <w:pPr>
        <w:pStyle w:val="CitaoIntensa"/>
        <w:jc w:val="both"/>
        <w:rPr>
          <w:color w:val="FF0000"/>
        </w:rPr>
      </w:pPr>
      <w:r w:rsidRPr="00BB7A97">
        <w:rPr>
          <w:color w:val="FF0000"/>
        </w:rPr>
        <w:t xml:space="preserve">Nota explicativa 3: </w:t>
      </w:r>
      <w:r w:rsidRPr="005E365A">
        <w:rPr>
          <w:b w:val="0"/>
          <w:color w:val="FF0000"/>
        </w:rPr>
        <w:t>Nos termos do Despacho do Advogado-Geral da União nº 71, de 17 de março de 2021 (NUP: 25000.193248/2018-73), a cota de 25% de contratações reservada a microempresas e empresas de pequeno porte prevista no inciso III do art. 48 da Lei Complementar nº 123, de 14 de dezembro de 2006, não está limitada ao valor de R$80.000,00 previsto no inciso I do mesmo artigo, pois são direitos independentes um do outro.</w:t>
      </w:r>
    </w:p>
    <w:p w14:paraId="3B5A1230" w14:textId="3DF33F06" w:rsidR="000B1AC5" w:rsidRPr="00CB6FF5" w:rsidRDefault="000B1AC5" w:rsidP="000B1AC5">
      <w:pPr>
        <w:pStyle w:val="PargrafodaLista"/>
        <w:numPr>
          <w:ilvl w:val="1"/>
          <w:numId w:val="1"/>
        </w:numPr>
        <w:spacing w:before="120" w:after="120" w:line="276" w:lineRule="auto"/>
        <w:contextualSpacing w:val="0"/>
        <w:jc w:val="both"/>
        <w:rPr>
          <w:rFonts w:cs="Arial"/>
          <w:color w:val="000000"/>
          <w:szCs w:val="20"/>
        </w:rPr>
      </w:pPr>
      <w:r w:rsidRPr="00CB6FF5">
        <w:rPr>
          <w:rFonts w:cs="Arial"/>
          <w:bCs/>
          <w:iCs/>
          <w:color w:val="000000"/>
          <w:szCs w:val="20"/>
        </w:rPr>
        <w:t xml:space="preserve">O prazo de vigência da contratação é de </w:t>
      </w:r>
      <w:r w:rsidRPr="00CB6FF5">
        <w:rPr>
          <w:rFonts w:cs="Arial"/>
          <w:bCs/>
          <w:iCs/>
          <w:color w:val="FF0000"/>
          <w:szCs w:val="20"/>
        </w:rPr>
        <w:t xml:space="preserve">.............................. </w:t>
      </w:r>
      <w:r w:rsidRPr="00CB6FF5">
        <w:rPr>
          <w:rFonts w:cs="Arial"/>
          <w:bCs/>
          <w:iCs/>
          <w:color w:val="000000"/>
          <w:szCs w:val="20"/>
        </w:rPr>
        <w:t xml:space="preserve">contados do(a) </w:t>
      </w:r>
      <w:r w:rsidRPr="00CB6FF5">
        <w:rPr>
          <w:rFonts w:cs="Arial"/>
          <w:bCs/>
          <w:iCs/>
          <w:color w:val="FF0000"/>
          <w:szCs w:val="20"/>
        </w:rPr>
        <w:t xml:space="preserve">............................. </w:t>
      </w:r>
      <w:r w:rsidR="00475374">
        <w:rPr>
          <w:rFonts w:cs="Arial"/>
          <w:bCs/>
          <w:iCs/>
          <w:color w:val="000000"/>
          <w:szCs w:val="20"/>
        </w:rPr>
        <w:t>prorrogável na forma</w:t>
      </w:r>
      <w:r w:rsidRPr="00CB6FF5">
        <w:rPr>
          <w:rFonts w:cs="Arial"/>
          <w:bCs/>
          <w:iCs/>
          <w:color w:val="000000"/>
          <w:szCs w:val="20"/>
        </w:rPr>
        <w:t xml:space="preserve"> </w:t>
      </w:r>
      <w:r w:rsidR="00475374">
        <w:rPr>
          <w:rFonts w:cs="Arial"/>
          <w:bCs/>
          <w:iCs/>
          <w:color w:val="000000"/>
          <w:szCs w:val="20"/>
        </w:rPr>
        <w:t>d</w:t>
      </w:r>
      <w:r w:rsidRPr="00CB6FF5">
        <w:rPr>
          <w:rFonts w:cs="Arial"/>
          <w:bCs/>
          <w:iCs/>
          <w:color w:val="000000"/>
          <w:szCs w:val="20"/>
        </w:rPr>
        <w:t xml:space="preserve">a Lei n° </w:t>
      </w:r>
      <w:r w:rsidR="00475374">
        <w:rPr>
          <w:rFonts w:cs="Arial"/>
          <w:bCs/>
          <w:iCs/>
          <w:color w:val="000000"/>
          <w:szCs w:val="20"/>
        </w:rPr>
        <w:t>14.133/2021</w:t>
      </w:r>
      <w:r w:rsidRPr="00CB6FF5">
        <w:rPr>
          <w:rFonts w:cs="Arial"/>
          <w:bCs/>
          <w:iCs/>
          <w:color w:val="000000"/>
          <w:szCs w:val="20"/>
        </w:rPr>
        <w:t>.</w:t>
      </w:r>
    </w:p>
    <w:p w14:paraId="1A370F09" w14:textId="77777777" w:rsidR="00A25E48" w:rsidRPr="002B5CA7" w:rsidRDefault="00A25E48" w:rsidP="00DE7070">
      <w:pPr>
        <w:pStyle w:val="Nivel1"/>
      </w:pPr>
      <w:r w:rsidRPr="002B5CA7">
        <w:t>JUSTIFICATIVA E OBJETIVO DA CONTRATAÇÃO</w:t>
      </w:r>
    </w:p>
    <w:p w14:paraId="1A370F0F" w14:textId="58266160" w:rsidR="00A25E48" w:rsidRPr="005E365A" w:rsidRDefault="00846899" w:rsidP="00A25E48">
      <w:pPr>
        <w:numPr>
          <w:ilvl w:val="1"/>
          <w:numId w:val="1"/>
        </w:numPr>
        <w:autoSpaceDE w:val="0"/>
        <w:spacing w:before="120" w:after="120" w:line="276" w:lineRule="auto"/>
        <w:jc w:val="both"/>
        <w:rPr>
          <w:rFonts w:cs="Arial"/>
          <w:color w:val="000000"/>
          <w:szCs w:val="20"/>
        </w:rPr>
      </w:pPr>
      <w:r w:rsidRPr="002B5CA7">
        <w:t xml:space="preserve">A Justificativa e </w:t>
      </w:r>
      <w:r w:rsidR="00CC3C90">
        <w:t xml:space="preserve">o </w:t>
      </w:r>
      <w:r w:rsidRPr="002B5CA7">
        <w:t>objetivo da contratação encontra</w:t>
      </w:r>
      <w:r w:rsidR="00CC3C90">
        <w:t>m</w:t>
      </w:r>
      <w:r w:rsidRPr="002B5CA7">
        <w:t>-se pormenorizada</w:t>
      </w:r>
      <w:r w:rsidR="00CC3C90">
        <w:t>s</w:t>
      </w:r>
      <w:r w:rsidRPr="002B5CA7">
        <w:t xml:space="preserve"> em Tópico específico dos Estudos Técnicos Preliminares, apêndice deste Termo de Referência.</w:t>
      </w:r>
    </w:p>
    <w:p w14:paraId="50F90F2F" w14:textId="77777777" w:rsidR="005E365A" w:rsidRDefault="005E365A" w:rsidP="005E365A">
      <w:pPr>
        <w:autoSpaceDE w:val="0"/>
        <w:spacing w:before="120" w:after="120" w:line="276" w:lineRule="auto"/>
        <w:jc w:val="both"/>
        <w:rPr>
          <w:rFonts w:cs="Arial"/>
          <w:color w:val="FF0000"/>
          <w:szCs w:val="20"/>
        </w:rPr>
      </w:pPr>
    </w:p>
    <w:p w14:paraId="53728BFF" w14:textId="7A4C0216" w:rsidR="005E365A" w:rsidRPr="005E365A" w:rsidRDefault="005E365A" w:rsidP="005E365A">
      <w:pPr>
        <w:autoSpaceDE w:val="0"/>
        <w:spacing w:before="120" w:after="120" w:line="276" w:lineRule="auto"/>
        <w:jc w:val="both"/>
        <w:rPr>
          <w:rFonts w:cs="Arial"/>
          <w:color w:val="FF0000"/>
          <w:szCs w:val="20"/>
        </w:rPr>
      </w:pPr>
      <w:r w:rsidRPr="005E365A">
        <w:rPr>
          <w:rFonts w:cs="Arial"/>
          <w:b/>
          <w:color w:val="FF0000"/>
          <w:szCs w:val="20"/>
        </w:rPr>
        <w:t>Nota Explicativa</w:t>
      </w:r>
      <w:r w:rsidRPr="005E365A">
        <w:rPr>
          <w:rFonts w:cs="Arial"/>
          <w:color w:val="FF0000"/>
          <w:szCs w:val="20"/>
        </w:rPr>
        <w:t>: Conforme previsto na Súmula 177 do TCU, a justificativa há de ser clara, precisa e suficiente, sendo vedadas justificativas genéricas, incapazes de demonstrar de forma cabal a necessidade da Administração.</w:t>
      </w:r>
    </w:p>
    <w:p w14:paraId="5857C507" w14:textId="77777777" w:rsidR="0096002D" w:rsidRPr="005E365A" w:rsidRDefault="0096002D" w:rsidP="0096002D">
      <w:pPr>
        <w:pStyle w:val="Nivel1"/>
        <w:rPr>
          <w:rFonts w:cstheme="majorBidi"/>
          <w:szCs w:val="32"/>
          <w:highlight w:val="yellow"/>
        </w:rPr>
      </w:pPr>
      <w:r w:rsidRPr="005E365A">
        <w:rPr>
          <w:highlight w:val="yellow"/>
        </w:rPr>
        <w:t>DESCRIÇÃO DA SOLUÇÃO:</w:t>
      </w:r>
    </w:p>
    <w:p w14:paraId="3A2E7E93" w14:textId="77777777" w:rsidR="0096002D" w:rsidRPr="005E365A" w:rsidRDefault="0096002D" w:rsidP="0096002D">
      <w:pPr>
        <w:numPr>
          <w:ilvl w:val="1"/>
          <w:numId w:val="10"/>
        </w:numPr>
        <w:spacing w:before="120" w:after="120" w:line="276" w:lineRule="auto"/>
        <w:ind w:left="425" w:firstLine="0"/>
        <w:jc w:val="both"/>
        <w:rPr>
          <w:highlight w:val="yellow"/>
        </w:rPr>
      </w:pPr>
      <w:r w:rsidRPr="005E365A">
        <w:rPr>
          <w:highlight w:val="yellow"/>
        </w:rPr>
        <w:t xml:space="preserve">A descrição da solução como um todo, encontra-se pormenorizada em Tópico específico </w:t>
      </w:r>
      <w:r w:rsidRPr="005E365A">
        <w:rPr>
          <w:rFonts w:cs="Arial"/>
          <w:szCs w:val="20"/>
          <w:highlight w:val="yellow"/>
        </w:rPr>
        <w:t>dos</w:t>
      </w:r>
      <w:r w:rsidRPr="005E365A">
        <w:rPr>
          <w:highlight w:val="yellow"/>
        </w:rPr>
        <w:t xml:space="preserve"> Estudos Técnicos Preliminares, apêndice deste Termo de Referência.</w:t>
      </w:r>
    </w:p>
    <w:p w14:paraId="0D3FD6E3" w14:textId="77777777" w:rsidR="005E365A" w:rsidRDefault="005E365A" w:rsidP="005E365A">
      <w:pPr>
        <w:spacing w:before="120" w:after="120" w:line="276" w:lineRule="auto"/>
        <w:ind w:left="425"/>
        <w:jc w:val="both"/>
      </w:pPr>
    </w:p>
    <w:p w14:paraId="1B177FBF" w14:textId="77777777" w:rsidR="005E365A" w:rsidRPr="005E365A" w:rsidRDefault="005E365A" w:rsidP="005E365A">
      <w:pPr>
        <w:spacing w:before="120" w:after="120" w:line="276" w:lineRule="auto"/>
        <w:ind w:left="425"/>
        <w:jc w:val="both"/>
        <w:rPr>
          <w:i/>
          <w:iCs/>
          <w:color w:val="FF0000"/>
        </w:rPr>
      </w:pPr>
      <w:r w:rsidRPr="005E365A">
        <w:rPr>
          <w:b/>
          <w:bCs/>
          <w:i/>
          <w:iCs/>
          <w:color w:val="FF0000"/>
        </w:rPr>
        <w:t>Nota Explicativa:</w:t>
      </w:r>
      <w:r w:rsidRPr="005E365A">
        <w:rPr>
          <w:i/>
          <w:iCs/>
          <w:color w:val="FF0000"/>
        </w:rPr>
        <w:t xml:space="preserve"> Caso haja a necessidade de modificação da descrição em relação à originalmente feita nos estudos técnicos preliminares, recomenda-se ajustar a redação acima. Registre-se que o objeto deve ser descrito de forma detalhada, com todas as especificações necessárias e suficientes para garantir a qualidade da contração, cuidando-se para que não </w:t>
      </w:r>
      <w:r w:rsidRPr="005E365A">
        <w:rPr>
          <w:i/>
          <w:iCs/>
          <w:color w:val="FF0000"/>
        </w:rPr>
        <w:lastRenderedPageBreak/>
        <w:t>sejam admitidas, previstas ou incluídas condições que comprometam, restrinjam ou frustrem o caráter competitivo da licitação ou, ainda, impertinentes ou irrelevantes para o específico objeto do contrato. Deve-se levar em consideração as normas técnicas eventualmente existentes, elaboradas pela Associação Brasileira de Normas Técnicas – ABNT, quanto a requisitos mínimos de qualidade, utilidade, resistência e segurança, nos termos da Lei n° 4.150, de 1962.</w:t>
      </w:r>
    </w:p>
    <w:p w14:paraId="1A370F11" w14:textId="67AB9471" w:rsidR="001E14AF" w:rsidRPr="002B5CA7" w:rsidRDefault="001E14AF" w:rsidP="00DE7070">
      <w:pPr>
        <w:pStyle w:val="Nivel1"/>
      </w:pPr>
      <w:r w:rsidRPr="002B5CA7">
        <w:t>CLASSIFICAÇÃO DOS BENS</w:t>
      </w:r>
      <w:r w:rsidR="005E365A">
        <w:t>/SERVIÇOS</w:t>
      </w:r>
      <w:r w:rsidRPr="002B5CA7">
        <w:t xml:space="preserve"> COMUNS</w:t>
      </w:r>
    </w:p>
    <w:p w14:paraId="1A370F12" w14:textId="656EBDF1" w:rsidR="001E14AF" w:rsidRPr="005E365A" w:rsidRDefault="00180C12" w:rsidP="0029415B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b/>
          <w:color w:val="000000"/>
          <w:szCs w:val="20"/>
        </w:rPr>
      </w:pPr>
      <w:r w:rsidRPr="00552315">
        <w:rPr>
          <w:rFonts w:cs="Arial"/>
          <w:iCs/>
          <w:szCs w:val="20"/>
        </w:rPr>
        <w:t xml:space="preserve">Trata-se de </w:t>
      </w:r>
      <w:r>
        <w:rPr>
          <w:rFonts w:cs="Arial"/>
          <w:iCs/>
          <w:szCs w:val="20"/>
        </w:rPr>
        <w:t>aquisição de bem</w:t>
      </w:r>
      <w:r w:rsidRPr="00552315">
        <w:rPr>
          <w:rFonts w:cs="Arial"/>
          <w:iCs/>
          <w:szCs w:val="20"/>
        </w:rPr>
        <w:t xml:space="preserve"> </w:t>
      </w:r>
      <w:r w:rsidRPr="004D1B96">
        <w:rPr>
          <w:rFonts w:cs="Arial"/>
          <w:iCs/>
          <w:szCs w:val="20"/>
        </w:rPr>
        <w:t>comum, a</w:t>
      </w:r>
      <w:r w:rsidRPr="00552315">
        <w:rPr>
          <w:rFonts w:cs="Arial"/>
          <w:iCs/>
          <w:szCs w:val="20"/>
        </w:rPr>
        <w:t xml:space="preserve"> ser contratad</w:t>
      </w:r>
      <w:r>
        <w:rPr>
          <w:rFonts w:cs="Arial"/>
          <w:iCs/>
          <w:szCs w:val="20"/>
        </w:rPr>
        <w:t>a</w:t>
      </w:r>
      <w:r w:rsidRPr="00552315">
        <w:rPr>
          <w:rFonts w:cs="Arial"/>
          <w:iCs/>
          <w:szCs w:val="20"/>
        </w:rPr>
        <w:t xml:space="preserve"> mediante licitação, na modalidade pregão, em sua forma eletrônica</w:t>
      </w:r>
      <w:r w:rsidRPr="00180C12">
        <w:rPr>
          <w:rFonts w:cs="Arial"/>
          <w:bCs/>
          <w:color w:val="000000"/>
          <w:szCs w:val="20"/>
        </w:rPr>
        <w:t>.</w:t>
      </w:r>
    </w:p>
    <w:p w14:paraId="2C6E0227" w14:textId="747A4299" w:rsidR="005E365A" w:rsidRPr="00552315" w:rsidRDefault="005E365A" w:rsidP="005E365A">
      <w:pPr>
        <w:pStyle w:val="Nivel1"/>
        <w:numPr>
          <w:ilvl w:val="0"/>
          <w:numId w:val="0"/>
        </w:numPr>
      </w:pPr>
      <w:r w:rsidRPr="005E365A">
        <w:rPr>
          <w:color w:val="FF0000"/>
        </w:rPr>
        <w:t>Nota Explicativa: No caso da Modalidade Pregão.</w:t>
      </w:r>
    </w:p>
    <w:p w14:paraId="61B9B552" w14:textId="77777777" w:rsidR="005E365A" w:rsidRPr="00CB6FF5" w:rsidRDefault="005E365A" w:rsidP="005E365A">
      <w:pPr>
        <w:spacing w:before="120" w:after="120" w:line="276" w:lineRule="auto"/>
        <w:ind w:left="425"/>
        <w:jc w:val="both"/>
        <w:rPr>
          <w:rFonts w:cs="Arial"/>
          <w:b/>
          <w:color w:val="000000"/>
          <w:szCs w:val="20"/>
        </w:rPr>
      </w:pPr>
    </w:p>
    <w:p w14:paraId="2531986F" w14:textId="0F6E1F86" w:rsidR="004D792C" w:rsidRPr="000460EB" w:rsidRDefault="004D792C" w:rsidP="00D44057">
      <w:pPr>
        <w:pStyle w:val="Nivel1"/>
        <w:rPr>
          <w:highlight w:val="yellow"/>
        </w:rPr>
      </w:pPr>
      <w:bookmarkStart w:id="13" w:name="_Hlk69799419"/>
      <w:r w:rsidRPr="000460EB">
        <w:rPr>
          <w:highlight w:val="yellow"/>
        </w:rPr>
        <w:t>CRITÉRIOS DE SUSTENTABILIDADE</w:t>
      </w:r>
    </w:p>
    <w:p w14:paraId="3A8D824B" w14:textId="0438F50A" w:rsidR="004D792C" w:rsidRPr="000460EB" w:rsidRDefault="004D792C" w:rsidP="004D792C">
      <w:pPr>
        <w:numPr>
          <w:ilvl w:val="1"/>
          <w:numId w:val="1"/>
        </w:numPr>
        <w:spacing w:before="120" w:after="120" w:line="276" w:lineRule="auto"/>
        <w:jc w:val="both"/>
        <w:rPr>
          <w:i/>
          <w:iCs/>
          <w:color w:val="FF0000"/>
          <w:highlight w:val="yellow"/>
        </w:rPr>
      </w:pPr>
      <w:r w:rsidRPr="000460EB">
        <w:rPr>
          <w:i/>
          <w:iCs/>
          <w:color w:val="FF0000"/>
          <w:highlight w:val="yellow"/>
        </w:rPr>
        <w:t>Os critérios de sustentabilidade são aqueles previstos nas especificações do objeto e/ou obrigações da contratada e/ou no edital como requisito previsto em lei especial</w:t>
      </w:r>
    </w:p>
    <w:p w14:paraId="61CC5A13" w14:textId="77777777" w:rsidR="004D792C" w:rsidRPr="000460EB" w:rsidRDefault="004D792C" w:rsidP="002C5E58">
      <w:pPr>
        <w:spacing w:before="120" w:after="120" w:line="276" w:lineRule="auto"/>
        <w:ind w:left="716"/>
        <w:jc w:val="both"/>
        <w:rPr>
          <w:i/>
          <w:iCs/>
          <w:color w:val="FF0000"/>
          <w:highlight w:val="yellow"/>
        </w:rPr>
      </w:pPr>
      <w:r w:rsidRPr="000460EB">
        <w:rPr>
          <w:i/>
          <w:iCs/>
          <w:color w:val="FF0000"/>
          <w:highlight w:val="yellow"/>
        </w:rPr>
        <w:t>Ou</w:t>
      </w:r>
    </w:p>
    <w:p w14:paraId="0EBC1B32" w14:textId="08E5C071" w:rsidR="004D792C" w:rsidRDefault="004D792C" w:rsidP="004D792C">
      <w:pPr>
        <w:numPr>
          <w:ilvl w:val="1"/>
          <w:numId w:val="1"/>
        </w:numPr>
        <w:spacing w:before="120" w:after="120" w:line="276" w:lineRule="auto"/>
        <w:jc w:val="both"/>
        <w:rPr>
          <w:i/>
          <w:iCs/>
          <w:color w:val="FF0000"/>
          <w:highlight w:val="yellow"/>
        </w:rPr>
      </w:pPr>
      <w:r w:rsidRPr="000460EB">
        <w:rPr>
          <w:i/>
          <w:iCs/>
          <w:color w:val="FF0000"/>
          <w:highlight w:val="yellow"/>
        </w:rPr>
        <w:t>Não incidem critérios de sustentabilidade na presente licitação, conforme justificativa abaixo/anexo: (...)</w:t>
      </w:r>
    </w:p>
    <w:p w14:paraId="7B6C4721" w14:textId="77777777" w:rsidR="005E365A" w:rsidRPr="005E365A" w:rsidRDefault="005E365A" w:rsidP="005E365A">
      <w:pPr>
        <w:pStyle w:val="CitaoIntensa"/>
        <w:jc w:val="both"/>
        <w:rPr>
          <w:color w:val="FF0000"/>
        </w:rPr>
      </w:pPr>
      <w:r w:rsidRPr="005E365A">
        <w:rPr>
          <w:color w:val="FF0000"/>
        </w:rPr>
        <w:t xml:space="preserve">Nota explicativa 1: </w:t>
      </w:r>
      <w:r w:rsidRPr="005E365A">
        <w:rPr>
          <w:b w:val="0"/>
          <w:color w:val="FF0000"/>
        </w:rPr>
        <w:t>O item acima deverá ser preenchido de acordo com o caso concreto, ou seja, indicando especificamente onde foram incluídos os critérios de sustentabilidade, em observância ao art. 3º do Decreto n. 7.746/2012. Caso não incidam critérios de sustentabilidade, deve ser incluída a devida justificativa pelo gestor.</w:t>
      </w:r>
      <w:r w:rsidRPr="005E365A">
        <w:rPr>
          <w:color w:val="FF0000"/>
        </w:rPr>
        <w:t xml:space="preserve">  </w:t>
      </w:r>
    </w:p>
    <w:p w14:paraId="03F1AFEF" w14:textId="77777777" w:rsidR="005E365A" w:rsidRPr="005E365A" w:rsidRDefault="005E365A" w:rsidP="005E365A">
      <w:pPr>
        <w:pStyle w:val="CitaoIntensa"/>
        <w:jc w:val="both"/>
        <w:rPr>
          <w:color w:val="FF0000"/>
        </w:rPr>
      </w:pPr>
      <w:r w:rsidRPr="005E365A">
        <w:rPr>
          <w:color w:val="FF0000"/>
        </w:rPr>
        <w:t xml:space="preserve">Nota explicativa 2: </w:t>
      </w:r>
      <w:r w:rsidRPr="005E365A">
        <w:rPr>
          <w:b w:val="0"/>
          <w:color w:val="FF0000"/>
        </w:rPr>
        <w:t>Sustentabilidade: Nas aquisições e contratações governamentais, deve ser dada prioridade para produtos reciclados e recicláveis e para bens, serviços e obras que considerem critérios compatíveis com padrões de consumo sustentáveis (artigo 7º, XI, da Lei n. 12.305/2010 – Política Nacional de Resíduos Sólidos), devendo ser observados, o Decreto n. 7.746/2012.</w:t>
      </w:r>
    </w:p>
    <w:p w14:paraId="69F70983" w14:textId="77777777" w:rsidR="005E365A" w:rsidRPr="005E365A" w:rsidRDefault="005E365A" w:rsidP="005E365A">
      <w:pPr>
        <w:pStyle w:val="CitaoIntensa"/>
        <w:jc w:val="both"/>
        <w:rPr>
          <w:b w:val="0"/>
          <w:color w:val="FF0000"/>
        </w:rPr>
      </w:pPr>
      <w:r w:rsidRPr="005E365A">
        <w:rPr>
          <w:b w:val="0"/>
          <w:color w:val="FF0000"/>
        </w:rPr>
        <w:t xml:space="preserve">Uma vez exigido qualquer requisito ambiental na especificação do objeto, deve ser prevista a forma objetiva de comprovação (§§ 1º e 2º do art. 5º da Instrução Normativa nº 01/2010 e art. 8º do Decreto nº 7.746/2012). É preciso saber quais critérios de sustentabilidade devem ser incluídos nas peças </w:t>
      </w:r>
      <w:proofErr w:type="spellStart"/>
      <w:r w:rsidRPr="005E365A">
        <w:rPr>
          <w:b w:val="0"/>
          <w:color w:val="FF0000"/>
        </w:rPr>
        <w:t>editalícias</w:t>
      </w:r>
      <w:proofErr w:type="spellEnd"/>
      <w:r w:rsidRPr="005E365A">
        <w:rPr>
          <w:b w:val="0"/>
          <w:color w:val="FF0000"/>
        </w:rPr>
        <w:t>, como fazer essas exigências e de que forma as pretendidas contratadas devem comprovar o cumprimento desses critérios de sustentabilidade exigidos pela Administração.</w:t>
      </w:r>
    </w:p>
    <w:p w14:paraId="4534CE71" w14:textId="77777777" w:rsidR="005E365A" w:rsidRPr="005E365A" w:rsidRDefault="005E365A" w:rsidP="005E365A">
      <w:pPr>
        <w:pStyle w:val="CitaoIntensa"/>
        <w:jc w:val="both"/>
        <w:rPr>
          <w:b w:val="0"/>
          <w:color w:val="FF0000"/>
        </w:rPr>
      </w:pPr>
      <w:r w:rsidRPr="005E365A">
        <w:rPr>
          <w:b w:val="0"/>
          <w:color w:val="FF0000"/>
        </w:rPr>
        <w:t xml:space="preserve"> Para tanto, indicamos a consulta ao Guia Nacional de Contratações Sustentáveis, disponibilizado pela Consultoria-Geral da União e no site da AGU. Solicitamos especial atenção ao exame do tópico Cadastro Técnico Federal/IBAMA. Atentamos, em síntese, para que a sustentabilidade seja considerada pelo gestor público: a) na fase de planejamento da contratação, b) na elaboração das minutas, com consulta ao Guia, c) na fase de execução contratual e d) na adequada destinação ambiental dos resíduos decorrentes da aquisição. Ainda que não constante do termo de referência, destaque-se que as contratações mediante pregão eletrônico deverão estar alinhadas com o Plano de Gestão e Logística Sustentável do órgão. </w:t>
      </w:r>
    </w:p>
    <w:p w14:paraId="2C87E014" w14:textId="15E09574" w:rsidR="005E365A" w:rsidRPr="005E365A" w:rsidRDefault="005E365A" w:rsidP="005E365A">
      <w:pPr>
        <w:pStyle w:val="CitaoIntensa"/>
        <w:jc w:val="both"/>
        <w:rPr>
          <w:b w:val="0"/>
          <w:color w:val="FF0000"/>
          <w:highlight w:val="yellow"/>
        </w:rPr>
      </w:pPr>
      <w:r w:rsidRPr="005E365A">
        <w:rPr>
          <w:b w:val="0"/>
          <w:color w:val="FF0000"/>
        </w:rPr>
        <w:lastRenderedPageBreak/>
        <w:t>Recomenda-se, igualmente, consulta ao Catálogo de Materiais Sustentáveis (CATMAT Sustentável), bem como consulta prévia ao site governamental https://reuse.gov.br/, solução desenvolvida pelo Ministério da Economia, que oferta bens móveis e serviços para a administração pública, disponibilizados pelos próprios órgãos de governo ou oferecidos por particulares de forma não onerosa, otimizando a gestão do recurso público com consumo consciente e sustentável.</w:t>
      </w:r>
    </w:p>
    <w:bookmarkEnd w:id="13"/>
    <w:p w14:paraId="1A370F14" w14:textId="160A537D" w:rsidR="001E14AF" w:rsidRDefault="001E14AF" w:rsidP="00DE7070">
      <w:pPr>
        <w:pStyle w:val="Nivel1"/>
      </w:pPr>
      <w:r w:rsidRPr="00180C12">
        <w:t>ENTREGA E CRITÉRIOS DE ACEITAÇÃO DO OBJETO.</w:t>
      </w:r>
    </w:p>
    <w:p w14:paraId="5D27FA9F" w14:textId="10BBD3B6" w:rsidR="005E365A" w:rsidRPr="005E365A" w:rsidRDefault="005E365A" w:rsidP="005E365A">
      <w:pPr>
        <w:pStyle w:val="CitaoIntensa"/>
        <w:jc w:val="both"/>
        <w:rPr>
          <w:color w:val="FF0000"/>
        </w:rPr>
      </w:pPr>
      <w:r w:rsidRPr="005E365A">
        <w:rPr>
          <w:color w:val="FF0000"/>
        </w:rPr>
        <w:t>Nota explicativa: Este item deve ser adaptado de acordo com as necessidades específicas do órgão ou entidade, apresentando-se, este modelo, de forma meramente exemplificativa.</w:t>
      </w:r>
    </w:p>
    <w:p w14:paraId="1A370F16" w14:textId="77777777" w:rsidR="001E14AF" w:rsidRPr="005E365A" w:rsidRDefault="001E14AF" w:rsidP="0029415B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b/>
          <w:bCs/>
          <w:color w:val="000000"/>
          <w:szCs w:val="20"/>
        </w:rPr>
      </w:pPr>
      <w:r w:rsidRPr="00CB6FF5">
        <w:rPr>
          <w:rFonts w:cs="Arial"/>
          <w:iCs/>
          <w:color w:val="000000"/>
          <w:szCs w:val="20"/>
        </w:rPr>
        <w:t xml:space="preserve">O prazo de entrega dos bens é de </w:t>
      </w:r>
      <w:r w:rsidRPr="00CB6FF5">
        <w:rPr>
          <w:rFonts w:cs="Arial"/>
          <w:iCs/>
          <w:color w:val="FF0000"/>
          <w:szCs w:val="20"/>
        </w:rPr>
        <w:t xml:space="preserve">......... </w:t>
      </w:r>
      <w:r w:rsidRPr="00CB6FF5">
        <w:rPr>
          <w:rFonts w:cs="Arial"/>
          <w:iCs/>
          <w:color w:val="000000"/>
          <w:szCs w:val="20"/>
        </w:rPr>
        <w:t xml:space="preserve">dias, contados do(a) </w:t>
      </w:r>
      <w:r w:rsidRPr="00CB6FF5">
        <w:rPr>
          <w:rFonts w:cs="Arial"/>
          <w:iCs/>
          <w:color w:val="FF0000"/>
          <w:szCs w:val="20"/>
        </w:rPr>
        <w:t>................................</w:t>
      </w:r>
      <w:r w:rsidRPr="00CB6FF5">
        <w:rPr>
          <w:rFonts w:cs="Arial"/>
          <w:iCs/>
          <w:color w:val="000000"/>
          <w:szCs w:val="20"/>
        </w:rPr>
        <w:t xml:space="preserve">, em remessa </w:t>
      </w:r>
      <w:r w:rsidRPr="00CB6FF5">
        <w:rPr>
          <w:rFonts w:cs="Arial"/>
          <w:i/>
          <w:iCs/>
          <w:color w:val="FF0000"/>
          <w:szCs w:val="20"/>
        </w:rPr>
        <w:t xml:space="preserve">(única </w:t>
      </w:r>
      <w:r w:rsidRPr="00CB6FF5">
        <w:rPr>
          <w:rFonts w:cs="Arial"/>
          <w:i/>
          <w:iCs/>
          <w:color w:val="FF0000"/>
          <w:szCs w:val="20"/>
          <w:u w:val="single"/>
        </w:rPr>
        <w:t>ou</w:t>
      </w:r>
      <w:r w:rsidRPr="00CB6FF5">
        <w:rPr>
          <w:rFonts w:cs="Arial"/>
          <w:i/>
          <w:iCs/>
          <w:color w:val="FF0000"/>
          <w:szCs w:val="20"/>
        </w:rPr>
        <w:t xml:space="preserve"> parcelada)</w:t>
      </w:r>
      <w:r w:rsidRPr="00CB6FF5">
        <w:rPr>
          <w:rFonts w:cs="Arial"/>
          <w:iCs/>
          <w:color w:val="000000"/>
          <w:szCs w:val="20"/>
        </w:rPr>
        <w:t xml:space="preserve">, no seguinte endereço </w:t>
      </w:r>
      <w:r w:rsidRPr="00CB6FF5">
        <w:rPr>
          <w:rFonts w:cs="Arial"/>
          <w:iCs/>
          <w:color w:val="FF0000"/>
          <w:szCs w:val="20"/>
        </w:rPr>
        <w:t>..............................</w:t>
      </w:r>
      <w:r w:rsidRPr="00CB6FF5">
        <w:rPr>
          <w:rFonts w:cs="Arial"/>
          <w:iCs/>
          <w:color w:val="000000"/>
          <w:szCs w:val="20"/>
        </w:rPr>
        <w:t xml:space="preserve">. </w:t>
      </w:r>
    </w:p>
    <w:p w14:paraId="2F723A67" w14:textId="77777777" w:rsidR="005E365A" w:rsidRPr="005E365A" w:rsidRDefault="005E365A" w:rsidP="005E365A">
      <w:pPr>
        <w:pStyle w:val="CitaoIntensa"/>
        <w:rPr>
          <w:color w:val="FF0000"/>
        </w:rPr>
      </w:pPr>
      <w:r w:rsidRPr="005E365A">
        <w:rPr>
          <w:color w:val="FF0000"/>
        </w:rPr>
        <w:t>Nota explicativa: em caso de remessa parcelada, discriminar as respectivas parcelas, prazos e condições.</w:t>
      </w:r>
    </w:p>
    <w:p w14:paraId="1A370F18" w14:textId="2B138A87" w:rsidR="001E14AF" w:rsidRPr="00CB6FF5" w:rsidRDefault="001E14AF" w:rsidP="0029415B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bCs/>
          <w:color w:val="FF0000"/>
          <w:szCs w:val="20"/>
        </w:rPr>
      </w:pPr>
      <w:r w:rsidRPr="00CB6FF5">
        <w:rPr>
          <w:rFonts w:cs="Arial"/>
          <w:bCs/>
          <w:color w:val="FF0000"/>
          <w:szCs w:val="20"/>
        </w:rPr>
        <w:t>No caso de produtos perecíveis, o prazo de validade na data da entrega não poderá ser inferior a ...... (......) (dias ou meses ou anos), ou a (metade, um terço, dois terços etc.) do prazo total recomendado pelo fabricante.</w:t>
      </w:r>
    </w:p>
    <w:p w14:paraId="1A370F19" w14:textId="77777777" w:rsidR="001E14AF" w:rsidRPr="00CB6FF5" w:rsidRDefault="001E14AF" w:rsidP="0029415B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b/>
          <w:bCs/>
          <w:color w:val="000000"/>
          <w:szCs w:val="20"/>
        </w:rPr>
      </w:pPr>
      <w:r w:rsidRPr="00CB6FF5">
        <w:rPr>
          <w:rFonts w:cs="Arial"/>
          <w:color w:val="000000"/>
          <w:szCs w:val="20"/>
        </w:rPr>
        <w:t xml:space="preserve">Os bens serão recebidos provisoriamente no prazo de </w:t>
      </w:r>
      <w:r w:rsidRPr="00CB6FF5">
        <w:rPr>
          <w:rFonts w:cs="Arial"/>
          <w:color w:val="FF0000"/>
          <w:szCs w:val="20"/>
        </w:rPr>
        <w:t>.....(.....)</w:t>
      </w:r>
      <w:r w:rsidRPr="00CB6FF5">
        <w:rPr>
          <w:rFonts w:cs="Arial"/>
          <w:color w:val="000000"/>
          <w:szCs w:val="20"/>
        </w:rPr>
        <w:t xml:space="preserve"> dias, pelo(a) </w:t>
      </w:r>
      <w:r w:rsidRPr="00CB6FF5">
        <w:rPr>
          <w:rFonts w:cs="Arial"/>
          <w:iCs/>
          <w:color w:val="000000"/>
          <w:szCs w:val="20"/>
        </w:rPr>
        <w:t>responsável</w:t>
      </w:r>
      <w:r w:rsidRPr="00CB6FF5">
        <w:rPr>
          <w:rFonts w:cs="Arial"/>
          <w:color w:val="000000"/>
          <w:szCs w:val="20"/>
        </w:rPr>
        <w:t xml:space="preserve"> pelo acompanhamento e fiscalização do contrato, para efeito de posterior verificação de sua conformidade com as especificações constantes neste </w:t>
      </w:r>
      <w:r w:rsidR="008C1AF7" w:rsidRPr="00CB6FF5">
        <w:rPr>
          <w:rFonts w:cs="Arial"/>
          <w:color w:val="000000"/>
          <w:szCs w:val="20"/>
        </w:rPr>
        <w:t>Termo de R</w:t>
      </w:r>
      <w:r w:rsidRPr="00CB6FF5">
        <w:rPr>
          <w:rFonts w:cs="Arial"/>
          <w:color w:val="000000"/>
          <w:szCs w:val="20"/>
        </w:rPr>
        <w:t xml:space="preserve">eferência e na proposta. </w:t>
      </w:r>
    </w:p>
    <w:p w14:paraId="1A370F1B" w14:textId="3F630DB3" w:rsidR="001E14AF" w:rsidRPr="00CB6FF5" w:rsidRDefault="001E14AF" w:rsidP="0029415B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bCs/>
          <w:color w:val="000000"/>
          <w:szCs w:val="20"/>
        </w:rPr>
      </w:pPr>
      <w:r w:rsidRPr="00CB6FF5">
        <w:rPr>
          <w:rFonts w:cs="Arial"/>
          <w:bCs/>
          <w:color w:val="000000"/>
          <w:szCs w:val="20"/>
        </w:rPr>
        <w:t xml:space="preserve">Os bens poderão ser rejeitados, no todo ou em parte, quando em desacordo com as especificações constantes neste Termo de Referência e na proposta, devendo ser substituídos no prazo de </w:t>
      </w:r>
      <w:r w:rsidRPr="00CB6FF5">
        <w:rPr>
          <w:rFonts w:cs="Arial"/>
          <w:bCs/>
          <w:color w:val="FF0000"/>
          <w:szCs w:val="20"/>
        </w:rPr>
        <w:t>....</w:t>
      </w:r>
      <w:r w:rsidR="002C50DF" w:rsidRPr="00CB6FF5">
        <w:rPr>
          <w:rFonts w:cs="Arial"/>
          <w:bCs/>
          <w:color w:val="FF0000"/>
          <w:szCs w:val="20"/>
        </w:rPr>
        <w:t xml:space="preserve"> </w:t>
      </w:r>
      <w:r w:rsidRPr="00CB6FF5">
        <w:rPr>
          <w:rFonts w:cs="Arial"/>
          <w:bCs/>
          <w:color w:val="FF0000"/>
          <w:szCs w:val="20"/>
        </w:rPr>
        <w:t>(...)</w:t>
      </w:r>
      <w:r w:rsidRPr="00CB6FF5">
        <w:rPr>
          <w:rFonts w:cs="Arial"/>
          <w:bCs/>
          <w:color w:val="000000"/>
          <w:szCs w:val="20"/>
        </w:rPr>
        <w:t xml:space="preserve"> dias, a contar da notificação da contratada, às suas custas, sem prejuízo da aplicação das penalidades.</w:t>
      </w:r>
    </w:p>
    <w:p w14:paraId="1A370F1C" w14:textId="77777777" w:rsidR="003D69A5" w:rsidRPr="00CB6FF5" w:rsidRDefault="001E14AF" w:rsidP="0029415B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bCs/>
          <w:color w:val="000000"/>
          <w:szCs w:val="20"/>
        </w:rPr>
      </w:pPr>
      <w:r w:rsidRPr="00CB6FF5">
        <w:rPr>
          <w:rFonts w:cs="Arial"/>
          <w:color w:val="000000"/>
          <w:szCs w:val="20"/>
        </w:rPr>
        <w:t xml:space="preserve">Os bens serão recebidos definitivamente no prazo de </w:t>
      </w:r>
      <w:r w:rsidRPr="00CB6FF5">
        <w:rPr>
          <w:rFonts w:cs="Arial"/>
          <w:color w:val="FF0000"/>
          <w:szCs w:val="20"/>
        </w:rPr>
        <w:t>......(.....)</w:t>
      </w:r>
      <w:r w:rsidRPr="00CB6FF5">
        <w:rPr>
          <w:rFonts w:cs="Arial"/>
          <w:color w:val="000000"/>
          <w:szCs w:val="20"/>
        </w:rPr>
        <w:t xml:space="preserve"> dias, contados do recebimento provisório, após a verificação da qualidade e quantidade do material e consequente aceitação mediante termo circunstanciado.</w:t>
      </w:r>
    </w:p>
    <w:p w14:paraId="1A370F1D" w14:textId="77777777" w:rsidR="001E14AF" w:rsidRPr="00CB6FF5" w:rsidRDefault="001E14AF" w:rsidP="0029415B">
      <w:pPr>
        <w:numPr>
          <w:ilvl w:val="2"/>
          <w:numId w:val="1"/>
        </w:numPr>
        <w:spacing w:before="120" w:after="120" w:line="276" w:lineRule="auto"/>
        <w:ind w:left="1134" w:firstLine="0"/>
        <w:jc w:val="both"/>
        <w:rPr>
          <w:rFonts w:cs="Arial"/>
          <w:b/>
          <w:bCs/>
          <w:color w:val="000000"/>
          <w:szCs w:val="20"/>
        </w:rPr>
      </w:pPr>
      <w:r w:rsidRPr="00CB6FF5">
        <w:rPr>
          <w:rFonts w:cs="Arial"/>
          <w:color w:val="000000"/>
          <w:szCs w:val="20"/>
          <w:lang w:eastAsia="en-US"/>
        </w:rPr>
        <w:t>Na hipótese de a verificação a que se refere o subitem anterior não ser procedida dentro do prazo fixado, reputar-se-á como realizada, consumando-se o recebimento definitivo no dia do esgotamento do prazo.</w:t>
      </w:r>
    </w:p>
    <w:p w14:paraId="1A370F1E" w14:textId="77777777" w:rsidR="001E14AF" w:rsidRPr="00CB6FF5" w:rsidRDefault="001E14AF" w:rsidP="0029415B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color w:val="000000"/>
          <w:szCs w:val="20"/>
        </w:rPr>
      </w:pPr>
      <w:r w:rsidRPr="00CB6FF5">
        <w:rPr>
          <w:rFonts w:cs="Arial"/>
          <w:color w:val="000000"/>
          <w:szCs w:val="20"/>
          <w:lang w:eastAsia="en-US"/>
        </w:rPr>
        <w:t>O recebimento provisório ou definitivo do objeto não exclui a responsabilidade da contratada pelos prejuízos resultantes da incorreta execução do contrato.</w:t>
      </w:r>
    </w:p>
    <w:p w14:paraId="1A370F1F" w14:textId="77777777" w:rsidR="001E14AF" w:rsidRPr="00CB6FF5" w:rsidRDefault="001E14AF" w:rsidP="00DE7070">
      <w:pPr>
        <w:pStyle w:val="Nivel1"/>
      </w:pPr>
      <w:r w:rsidRPr="00CB6FF5">
        <w:rPr>
          <w:lang w:eastAsia="en-US"/>
        </w:rPr>
        <w:t>OBRIGAÇÕES DA CONTRATANTE</w:t>
      </w:r>
    </w:p>
    <w:p w14:paraId="1A370F20" w14:textId="77777777" w:rsidR="001E14AF" w:rsidRPr="00CB6FF5" w:rsidRDefault="001E14AF" w:rsidP="0029415B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b/>
          <w:color w:val="000000"/>
          <w:szCs w:val="20"/>
        </w:rPr>
      </w:pPr>
      <w:r w:rsidRPr="00CB6FF5">
        <w:rPr>
          <w:rFonts w:cs="Arial"/>
          <w:szCs w:val="20"/>
        </w:rPr>
        <w:t>São obrigações da C</w:t>
      </w:r>
      <w:r w:rsidR="00812ACB" w:rsidRPr="00CB6FF5">
        <w:rPr>
          <w:rFonts w:cs="Arial"/>
          <w:szCs w:val="20"/>
        </w:rPr>
        <w:t>ontratante</w:t>
      </w:r>
      <w:r w:rsidRPr="00CB6FF5">
        <w:rPr>
          <w:rFonts w:cs="Arial"/>
          <w:szCs w:val="20"/>
        </w:rPr>
        <w:t>:</w:t>
      </w:r>
    </w:p>
    <w:p w14:paraId="1A370F21" w14:textId="77777777" w:rsidR="001E14AF" w:rsidRPr="00CB6FF5" w:rsidRDefault="001E14AF" w:rsidP="0029415B">
      <w:pPr>
        <w:numPr>
          <w:ilvl w:val="2"/>
          <w:numId w:val="1"/>
        </w:numPr>
        <w:spacing w:before="120" w:after="120" w:line="276" w:lineRule="auto"/>
        <w:ind w:left="1134" w:firstLine="0"/>
        <w:jc w:val="both"/>
        <w:rPr>
          <w:rFonts w:cs="Arial"/>
          <w:b/>
          <w:color w:val="000000"/>
          <w:szCs w:val="20"/>
        </w:rPr>
      </w:pPr>
      <w:r w:rsidRPr="00CB6FF5">
        <w:rPr>
          <w:rFonts w:cs="Arial"/>
          <w:szCs w:val="20"/>
        </w:rPr>
        <w:t>receber o objeto no prazo e condições estabelecidas no Edital e seus anexos;</w:t>
      </w:r>
    </w:p>
    <w:p w14:paraId="1A370F22" w14:textId="77777777" w:rsidR="001E14AF" w:rsidRPr="00CB6FF5" w:rsidRDefault="008C1AF7" w:rsidP="0029415B">
      <w:pPr>
        <w:numPr>
          <w:ilvl w:val="2"/>
          <w:numId w:val="1"/>
        </w:numPr>
        <w:spacing w:before="120" w:after="120" w:line="276" w:lineRule="auto"/>
        <w:ind w:left="1134" w:firstLine="0"/>
        <w:jc w:val="both"/>
        <w:rPr>
          <w:rFonts w:cs="Arial"/>
          <w:b/>
          <w:color w:val="000000"/>
          <w:szCs w:val="20"/>
        </w:rPr>
      </w:pPr>
      <w:r w:rsidRPr="00CB6FF5">
        <w:rPr>
          <w:rFonts w:cs="Arial"/>
          <w:szCs w:val="20"/>
          <w:lang w:eastAsia="en-US"/>
        </w:rPr>
        <w:t>v</w:t>
      </w:r>
      <w:r w:rsidR="001E14AF" w:rsidRPr="00CB6FF5">
        <w:rPr>
          <w:rFonts w:cs="Arial"/>
          <w:szCs w:val="20"/>
          <w:lang w:eastAsia="en-US"/>
        </w:rPr>
        <w:t>erificar minuciosamente, no prazo fixado, a conformidade dos bens recebidos provisoriamente com as especificações constantes do Edital e da proposta, para fins de aceitação e recebimento definitivo;</w:t>
      </w:r>
    </w:p>
    <w:p w14:paraId="1A370F23" w14:textId="77777777" w:rsidR="001E14AF" w:rsidRPr="00CB6FF5" w:rsidRDefault="001E14AF" w:rsidP="0029415B">
      <w:pPr>
        <w:numPr>
          <w:ilvl w:val="2"/>
          <w:numId w:val="1"/>
        </w:numPr>
        <w:spacing w:before="120" w:after="120" w:line="276" w:lineRule="auto"/>
        <w:ind w:left="1134" w:firstLine="0"/>
        <w:jc w:val="both"/>
        <w:rPr>
          <w:rFonts w:cs="Arial"/>
          <w:b/>
          <w:color w:val="000000"/>
          <w:szCs w:val="20"/>
        </w:rPr>
      </w:pPr>
      <w:r w:rsidRPr="00CB6FF5">
        <w:rPr>
          <w:rFonts w:cs="Arial"/>
          <w:szCs w:val="20"/>
        </w:rPr>
        <w:lastRenderedPageBreak/>
        <w:t xml:space="preserve">comunicar à </w:t>
      </w:r>
      <w:r w:rsidR="006D3F97" w:rsidRPr="00CB6FF5">
        <w:rPr>
          <w:rFonts w:cs="Arial"/>
          <w:szCs w:val="20"/>
        </w:rPr>
        <w:t>Contratada</w:t>
      </w:r>
      <w:r w:rsidRPr="00CB6FF5">
        <w:rPr>
          <w:rFonts w:cs="Arial"/>
          <w:szCs w:val="20"/>
        </w:rPr>
        <w:t>, por escrito, sobre imperfeições, falhas ou irregularidades verificadas no objeto fornecido, para que seja substituído, reparado ou corrigido;</w:t>
      </w:r>
    </w:p>
    <w:p w14:paraId="1A370F24" w14:textId="77777777" w:rsidR="001E14AF" w:rsidRPr="00CB6FF5" w:rsidRDefault="006D3F97" w:rsidP="0029415B">
      <w:pPr>
        <w:numPr>
          <w:ilvl w:val="2"/>
          <w:numId w:val="1"/>
        </w:numPr>
        <w:spacing w:before="120" w:after="120" w:line="276" w:lineRule="auto"/>
        <w:ind w:left="1134" w:firstLine="0"/>
        <w:jc w:val="both"/>
        <w:rPr>
          <w:rFonts w:cs="Arial"/>
          <w:b/>
          <w:color w:val="000000"/>
          <w:szCs w:val="20"/>
        </w:rPr>
      </w:pPr>
      <w:r w:rsidRPr="00CB6FF5">
        <w:rPr>
          <w:rFonts w:cs="Arial"/>
          <w:szCs w:val="20"/>
          <w:lang w:eastAsia="en-US"/>
        </w:rPr>
        <w:t>a</w:t>
      </w:r>
      <w:r w:rsidR="001E14AF" w:rsidRPr="00CB6FF5">
        <w:rPr>
          <w:rFonts w:cs="Arial"/>
          <w:szCs w:val="20"/>
          <w:lang w:eastAsia="en-US"/>
        </w:rPr>
        <w:t xml:space="preserve">companhar e fiscalizar o cumprimento das obrigações da Contratada, através de </w:t>
      </w:r>
      <w:r w:rsidRPr="00CB6FF5">
        <w:rPr>
          <w:rFonts w:cs="Arial"/>
          <w:szCs w:val="20"/>
          <w:lang w:eastAsia="en-US"/>
        </w:rPr>
        <w:t>comissão/</w:t>
      </w:r>
      <w:r w:rsidR="001E14AF" w:rsidRPr="00CB6FF5">
        <w:rPr>
          <w:rFonts w:cs="Arial"/>
          <w:szCs w:val="20"/>
          <w:lang w:eastAsia="en-US"/>
        </w:rPr>
        <w:t>servidor especialmente designado;</w:t>
      </w:r>
    </w:p>
    <w:p w14:paraId="1A370F25" w14:textId="77777777" w:rsidR="001E14AF" w:rsidRPr="00CB6FF5" w:rsidRDefault="001E14AF" w:rsidP="0029415B">
      <w:pPr>
        <w:numPr>
          <w:ilvl w:val="2"/>
          <w:numId w:val="1"/>
        </w:numPr>
        <w:spacing w:before="120" w:after="120" w:line="276" w:lineRule="auto"/>
        <w:ind w:left="1134" w:firstLine="0"/>
        <w:jc w:val="both"/>
        <w:rPr>
          <w:rFonts w:cs="Arial"/>
          <w:b/>
          <w:color w:val="000000"/>
          <w:szCs w:val="20"/>
        </w:rPr>
      </w:pPr>
      <w:r w:rsidRPr="00CB6FF5">
        <w:rPr>
          <w:rFonts w:cs="Arial"/>
          <w:szCs w:val="20"/>
        </w:rPr>
        <w:t>efetuar o pagamento à C</w:t>
      </w:r>
      <w:r w:rsidR="006D3F97" w:rsidRPr="00CB6FF5">
        <w:rPr>
          <w:rFonts w:cs="Arial"/>
          <w:szCs w:val="20"/>
        </w:rPr>
        <w:t>ontratada</w:t>
      </w:r>
      <w:r w:rsidRPr="00CB6FF5">
        <w:rPr>
          <w:rFonts w:cs="Arial"/>
          <w:b/>
          <w:szCs w:val="20"/>
        </w:rPr>
        <w:t xml:space="preserve"> </w:t>
      </w:r>
      <w:r w:rsidRPr="00CB6FF5">
        <w:rPr>
          <w:rFonts w:cs="Arial"/>
          <w:szCs w:val="20"/>
        </w:rPr>
        <w:t>no valor correspondente ao fornecimento do objeto, no prazo e forma estabelecidos n</w:t>
      </w:r>
      <w:r w:rsidR="006D3F97" w:rsidRPr="00CB6FF5">
        <w:rPr>
          <w:rFonts w:cs="Arial"/>
          <w:szCs w:val="20"/>
        </w:rPr>
        <w:t>o</w:t>
      </w:r>
      <w:r w:rsidRPr="00CB6FF5">
        <w:rPr>
          <w:rFonts w:cs="Arial"/>
          <w:szCs w:val="20"/>
        </w:rPr>
        <w:t xml:space="preserve"> </w:t>
      </w:r>
      <w:r w:rsidR="006D3F97" w:rsidRPr="00CB6FF5">
        <w:rPr>
          <w:rFonts w:cs="Arial"/>
          <w:szCs w:val="20"/>
        </w:rPr>
        <w:t>Edital e seus anexos;</w:t>
      </w:r>
    </w:p>
    <w:p w14:paraId="1A370F26" w14:textId="2A9AAADA" w:rsidR="001E14AF" w:rsidRPr="00CB6FF5" w:rsidRDefault="00812ACB" w:rsidP="0029415B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b/>
          <w:color w:val="000000"/>
          <w:szCs w:val="20"/>
        </w:rPr>
      </w:pPr>
      <w:r w:rsidRPr="00CB6FF5">
        <w:rPr>
          <w:rFonts w:cs="Arial"/>
          <w:szCs w:val="20"/>
        </w:rPr>
        <w:t xml:space="preserve">A Administração </w:t>
      </w:r>
      <w:r w:rsidR="001E14AF" w:rsidRPr="00CB6FF5">
        <w:rPr>
          <w:rFonts w:cs="Arial"/>
          <w:szCs w:val="20"/>
        </w:rPr>
        <w:t>não responderá por quaisquer compromissos assumidos pela C</w:t>
      </w:r>
      <w:r w:rsidRPr="00CB6FF5">
        <w:rPr>
          <w:rFonts w:cs="Arial"/>
          <w:szCs w:val="20"/>
        </w:rPr>
        <w:t>ontratada</w:t>
      </w:r>
      <w:r w:rsidR="001E14AF" w:rsidRPr="00CB6FF5">
        <w:rPr>
          <w:rFonts w:cs="Arial"/>
          <w:szCs w:val="20"/>
        </w:rPr>
        <w:t xml:space="preserve"> com terceiros, ainda que vinculados à execução do</w:t>
      </w:r>
      <w:r w:rsidR="00787B42">
        <w:rPr>
          <w:rFonts w:cs="Arial"/>
          <w:szCs w:val="20"/>
        </w:rPr>
        <w:t xml:space="preserve"> contrato</w:t>
      </w:r>
      <w:r w:rsidR="001E14AF" w:rsidRPr="00CB6FF5">
        <w:rPr>
          <w:rFonts w:cs="Arial"/>
          <w:szCs w:val="20"/>
        </w:rPr>
        <w:t>, bem como por qualquer dano causado a terceiros em decorrência de ato da C</w:t>
      </w:r>
      <w:r w:rsidRPr="00CB6FF5">
        <w:rPr>
          <w:rFonts w:cs="Arial"/>
          <w:szCs w:val="20"/>
        </w:rPr>
        <w:t>ontratada</w:t>
      </w:r>
      <w:r w:rsidR="001E14AF" w:rsidRPr="00CB6FF5">
        <w:rPr>
          <w:rFonts w:cs="Arial"/>
          <w:szCs w:val="20"/>
        </w:rPr>
        <w:t>, de seus empregados, prepostos ou subordinados.</w:t>
      </w:r>
    </w:p>
    <w:p w14:paraId="1A370F27" w14:textId="77777777" w:rsidR="001E14AF" w:rsidRPr="00CB6FF5" w:rsidRDefault="001E14AF" w:rsidP="00DE7070">
      <w:pPr>
        <w:pStyle w:val="Nivel1"/>
      </w:pPr>
      <w:r w:rsidRPr="00CB6FF5">
        <w:t>OBRIGAÇÕES DA CONTRATADA</w:t>
      </w:r>
    </w:p>
    <w:p w14:paraId="1A370F28" w14:textId="77777777" w:rsidR="001E14AF" w:rsidRPr="00CB6FF5" w:rsidRDefault="001E14AF" w:rsidP="0029415B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b/>
          <w:color w:val="000000"/>
          <w:szCs w:val="20"/>
        </w:rPr>
      </w:pPr>
      <w:r w:rsidRPr="00CB6FF5">
        <w:rPr>
          <w:rFonts w:cs="Arial"/>
          <w:szCs w:val="20"/>
        </w:rPr>
        <w:t>A C</w:t>
      </w:r>
      <w:r w:rsidR="00812ACB" w:rsidRPr="00CB6FF5">
        <w:rPr>
          <w:rFonts w:cs="Arial"/>
          <w:szCs w:val="20"/>
        </w:rPr>
        <w:t xml:space="preserve">ontratada </w:t>
      </w:r>
      <w:r w:rsidRPr="00CB6FF5">
        <w:rPr>
          <w:rFonts w:cs="Arial"/>
          <w:szCs w:val="20"/>
        </w:rPr>
        <w:t>deve cumprir todas as obrigações constantes no Edital, seus anexos e sua proposta, assumindo como exclusivamente seus os riscos e as despesas decorrentes da boa e perfeita execução do objeto e, ainda:</w:t>
      </w:r>
    </w:p>
    <w:p w14:paraId="1A370F29" w14:textId="279F115C" w:rsidR="001E14AF" w:rsidRPr="005E365A" w:rsidRDefault="001E14AF" w:rsidP="0029415B">
      <w:pPr>
        <w:numPr>
          <w:ilvl w:val="2"/>
          <w:numId w:val="1"/>
        </w:numPr>
        <w:spacing w:before="120" w:after="120" w:line="276" w:lineRule="auto"/>
        <w:ind w:left="1134" w:firstLine="0"/>
        <w:jc w:val="both"/>
        <w:rPr>
          <w:rFonts w:cs="Arial"/>
          <w:b/>
          <w:color w:val="000000"/>
          <w:szCs w:val="20"/>
        </w:rPr>
      </w:pPr>
      <w:r w:rsidRPr="00CB6FF5">
        <w:rPr>
          <w:rFonts w:cs="Arial"/>
          <w:szCs w:val="20"/>
        </w:rPr>
        <w:t xml:space="preserve">efetuar a entrega do objeto em perfeitas condições, conforme especificações, prazo e local constantes no </w:t>
      </w:r>
      <w:r w:rsidR="008010EF" w:rsidRPr="00CB6FF5">
        <w:rPr>
          <w:rFonts w:cs="Arial"/>
          <w:szCs w:val="20"/>
        </w:rPr>
        <w:t>Termo de Referência</w:t>
      </w:r>
      <w:r w:rsidR="002C7035" w:rsidRPr="00CB6FF5">
        <w:rPr>
          <w:rFonts w:cs="Arial"/>
          <w:szCs w:val="20"/>
        </w:rPr>
        <w:t xml:space="preserve"> </w:t>
      </w:r>
      <w:r w:rsidRPr="00CB6FF5">
        <w:rPr>
          <w:rFonts w:cs="Arial"/>
          <w:szCs w:val="20"/>
        </w:rPr>
        <w:t xml:space="preserve">e seus anexos, acompanhado da respectiva nota fiscal, na qual constarão as indicações referentes a: </w:t>
      </w:r>
      <w:r w:rsidRPr="00CB6FF5">
        <w:rPr>
          <w:rFonts w:cs="Arial"/>
          <w:i/>
          <w:color w:val="FF0000"/>
          <w:szCs w:val="20"/>
        </w:rPr>
        <w:t>marca, fabricante, modelo, procedência e prazo de garantia ou validade;</w:t>
      </w:r>
    </w:p>
    <w:p w14:paraId="0798B558" w14:textId="1A46865F" w:rsidR="005E365A" w:rsidRPr="005E365A" w:rsidRDefault="005E365A" w:rsidP="005E365A">
      <w:pPr>
        <w:pStyle w:val="CitaoIntensa"/>
        <w:jc w:val="both"/>
        <w:rPr>
          <w:color w:val="FF0000"/>
        </w:rPr>
      </w:pPr>
      <w:r w:rsidRPr="005E365A">
        <w:rPr>
          <w:color w:val="FF0000"/>
        </w:rPr>
        <w:t>Nota Explicativa: As indicações referentes ao objeto deverão ser aquelas exigidas no Edital. A garantia da qualidade (ou prazo de validade) do objeto deve guardar conformidade com o prazo de garantia ou validade exigido no edital ou com aquele ofertado pelo licitante na proposta, se for o caso.</w:t>
      </w:r>
    </w:p>
    <w:p w14:paraId="1A370F2B" w14:textId="77777777" w:rsidR="001E14AF" w:rsidRPr="00CB6FF5" w:rsidRDefault="001E14AF" w:rsidP="00CB54CD">
      <w:pPr>
        <w:numPr>
          <w:ilvl w:val="3"/>
          <w:numId w:val="1"/>
        </w:numPr>
        <w:spacing w:before="120" w:after="120" w:line="276" w:lineRule="auto"/>
        <w:ind w:left="1701" w:firstLine="0"/>
        <w:jc w:val="both"/>
        <w:rPr>
          <w:rFonts w:cs="Arial"/>
          <w:i/>
          <w:color w:val="FF0000"/>
          <w:szCs w:val="20"/>
        </w:rPr>
      </w:pPr>
      <w:r w:rsidRPr="00CB6FF5">
        <w:rPr>
          <w:rFonts w:cs="Arial"/>
          <w:color w:val="FF0000"/>
          <w:szCs w:val="20"/>
        </w:rPr>
        <w:t>O</w:t>
      </w:r>
      <w:r w:rsidRPr="00CB6FF5">
        <w:rPr>
          <w:rFonts w:cs="Arial"/>
          <w:i/>
          <w:color w:val="FF0000"/>
          <w:szCs w:val="20"/>
        </w:rPr>
        <w:t xml:space="preserve"> objeto deve estar acompanhado do manual do usuário, com uma </w:t>
      </w:r>
      <w:r w:rsidRPr="00CB6FF5">
        <w:rPr>
          <w:rFonts w:cs="Arial"/>
          <w:bCs/>
          <w:i/>
          <w:iCs/>
          <w:color w:val="FF0000"/>
          <w:szCs w:val="20"/>
          <w:lang w:eastAsia="en-US"/>
        </w:rPr>
        <w:t>versão</w:t>
      </w:r>
      <w:r w:rsidRPr="00CB6FF5">
        <w:rPr>
          <w:rFonts w:cs="Arial"/>
          <w:i/>
          <w:color w:val="FF0000"/>
          <w:szCs w:val="20"/>
        </w:rPr>
        <w:t xml:space="preserve"> em português e da relação da rede de assistência técnica autorizada;</w:t>
      </w:r>
    </w:p>
    <w:p w14:paraId="1A370F2C" w14:textId="77777777" w:rsidR="001E14AF" w:rsidRPr="00CB6FF5" w:rsidRDefault="001E14AF" w:rsidP="0029415B">
      <w:pPr>
        <w:numPr>
          <w:ilvl w:val="2"/>
          <w:numId w:val="1"/>
        </w:numPr>
        <w:spacing w:before="120" w:after="120" w:line="276" w:lineRule="auto"/>
        <w:ind w:left="1134" w:firstLine="0"/>
        <w:jc w:val="both"/>
        <w:rPr>
          <w:rFonts w:cs="Arial"/>
          <w:szCs w:val="20"/>
        </w:rPr>
      </w:pPr>
      <w:r w:rsidRPr="00CB6FF5">
        <w:rPr>
          <w:rFonts w:cs="Arial"/>
          <w:szCs w:val="20"/>
        </w:rPr>
        <w:t>responsabilizar-se pelos vícios e danos decorrentes do objeto, de acordo com os artigos 12, 13</w:t>
      </w:r>
      <w:r w:rsidR="006E0448" w:rsidRPr="00CB6FF5">
        <w:rPr>
          <w:rFonts w:cs="Arial"/>
          <w:szCs w:val="20"/>
        </w:rPr>
        <w:t xml:space="preserve"> e</w:t>
      </w:r>
      <w:r w:rsidRPr="00CB6FF5">
        <w:rPr>
          <w:rFonts w:cs="Arial"/>
          <w:szCs w:val="20"/>
        </w:rPr>
        <w:t xml:space="preserve"> 1</w:t>
      </w:r>
      <w:r w:rsidR="006E0448" w:rsidRPr="00CB6FF5">
        <w:rPr>
          <w:rFonts w:cs="Arial"/>
          <w:szCs w:val="20"/>
        </w:rPr>
        <w:t>7</w:t>
      </w:r>
      <w:r w:rsidRPr="00CB6FF5">
        <w:rPr>
          <w:rFonts w:cs="Arial"/>
          <w:szCs w:val="20"/>
        </w:rPr>
        <w:t xml:space="preserve"> a 27, do Código de Defesa do Consumidor (Lei nº 8.078, de 1990);</w:t>
      </w:r>
    </w:p>
    <w:p w14:paraId="1A370F2D" w14:textId="77777777" w:rsidR="001E14AF" w:rsidRPr="00CB6FF5" w:rsidRDefault="001E14AF" w:rsidP="0029415B">
      <w:pPr>
        <w:numPr>
          <w:ilvl w:val="2"/>
          <w:numId w:val="1"/>
        </w:numPr>
        <w:spacing w:before="120" w:after="120" w:line="276" w:lineRule="auto"/>
        <w:ind w:left="1134" w:firstLine="0"/>
        <w:jc w:val="both"/>
        <w:rPr>
          <w:rFonts w:cs="Arial"/>
          <w:szCs w:val="20"/>
        </w:rPr>
      </w:pPr>
      <w:r w:rsidRPr="00CB6FF5">
        <w:rPr>
          <w:rFonts w:cs="Arial"/>
          <w:szCs w:val="20"/>
        </w:rPr>
        <w:t>substituir, reparar ou corrigir, às suas expensas, no prazo fixado neste Termo de Referência, o objeto com avarias ou defeitos;</w:t>
      </w:r>
    </w:p>
    <w:p w14:paraId="1A370F2E" w14:textId="77777777" w:rsidR="001E14AF" w:rsidRPr="00CB6FF5" w:rsidRDefault="001E14AF" w:rsidP="0029415B">
      <w:pPr>
        <w:numPr>
          <w:ilvl w:val="2"/>
          <w:numId w:val="1"/>
        </w:numPr>
        <w:spacing w:before="120" w:after="120" w:line="276" w:lineRule="auto"/>
        <w:ind w:left="1134" w:firstLine="0"/>
        <w:jc w:val="both"/>
        <w:rPr>
          <w:rFonts w:cs="Arial"/>
          <w:szCs w:val="20"/>
        </w:rPr>
      </w:pPr>
      <w:r w:rsidRPr="00CB6FF5">
        <w:rPr>
          <w:rFonts w:cs="Arial"/>
          <w:szCs w:val="20"/>
        </w:rPr>
        <w:t>comunicar à C</w:t>
      </w:r>
      <w:r w:rsidR="00812ACB" w:rsidRPr="00CB6FF5">
        <w:rPr>
          <w:rFonts w:cs="Arial"/>
          <w:szCs w:val="20"/>
        </w:rPr>
        <w:t>ontratante</w:t>
      </w:r>
      <w:r w:rsidRPr="00CB6FF5">
        <w:rPr>
          <w:rFonts w:cs="Arial"/>
          <w:szCs w:val="20"/>
        </w:rPr>
        <w:t>, no prazo máximo de 24 (vinte e quatro) horas que antecede a data da entrega, os motivos que impossibilitem o cumprimento do prazo previsto, com a devida comprovação;</w:t>
      </w:r>
    </w:p>
    <w:p w14:paraId="1A370F2F" w14:textId="77777777" w:rsidR="001E14AF" w:rsidRPr="00CB6FF5" w:rsidRDefault="001E14AF" w:rsidP="0029415B">
      <w:pPr>
        <w:numPr>
          <w:ilvl w:val="2"/>
          <w:numId w:val="1"/>
        </w:numPr>
        <w:spacing w:before="120" w:after="120" w:line="276" w:lineRule="auto"/>
        <w:ind w:left="1134" w:firstLine="0"/>
        <w:jc w:val="both"/>
        <w:rPr>
          <w:rFonts w:cs="Arial"/>
          <w:szCs w:val="20"/>
        </w:rPr>
      </w:pPr>
      <w:r w:rsidRPr="00CB6FF5">
        <w:rPr>
          <w:rFonts w:cs="Arial"/>
          <w:szCs w:val="20"/>
        </w:rPr>
        <w:t>manter, durante toda a execução do contrato, em compatibilidade com as obrigações assumidas, todas as condições de habilitação e qualificação exigidas na licitação;</w:t>
      </w:r>
    </w:p>
    <w:p w14:paraId="1A370F30" w14:textId="3923BAC3" w:rsidR="001E14AF" w:rsidRDefault="001E14AF" w:rsidP="0029415B">
      <w:pPr>
        <w:numPr>
          <w:ilvl w:val="2"/>
          <w:numId w:val="1"/>
        </w:numPr>
        <w:spacing w:before="120" w:after="120" w:line="276" w:lineRule="auto"/>
        <w:ind w:left="1134" w:firstLine="0"/>
        <w:jc w:val="both"/>
        <w:rPr>
          <w:rFonts w:cs="Arial"/>
          <w:szCs w:val="20"/>
        </w:rPr>
      </w:pPr>
      <w:r w:rsidRPr="00CB6FF5">
        <w:rPr>
          <w:rFonts w:cs="Arial"/>
          <w:szCs w:val="20"/>
        </w:rPr>
        <w:t>indicar preposto para representá-la durante a execução do contrato.</w:t>
      </w:r>
    </w:p>
    <w:p w14:paraId="3C776D81" w14:textId="77777777" w:rsidR="004D792C" w:rsidRPr="00787B42" w:rsidRDefault="004D792C" w:rsidP="004D792C">
      <w:pPr>
        <w:numPr>
          <w:ilvl w:val="2"/>
          <w:numId w:val="1"/>
        </w:numPr>
        <w:spacing w:before="120" w:after="120" w:line="276" w:lineRule="auto"/>
        <w:ind w:left="1134" w:firstLine="0"/>
        <w:jc w:val="both"/>
        <w:rPr>
          <w:rFonts w:cs="Arial"/>
          <w:szCs w:val="20"/>
        </w:rPr>
      </w:pPr>
      <w:r w:rsidRPr="00787B42">
        <w:rPr>
          <w:rFonts w:cs="Arial"/>
          <w:szCs w:val="20"/>
        </w:rPr>
        <w:t>promover a destinação final ambientalmente adequada, sempre que a legislação assim o exigir, como nos casos de pneus, pilhas e baterias, etc....</w:t>
      </w:r>
    </w:p>
    <w:p w14:paraId="41B0D57C" w14:textId="77777777" w:rsidR="00155851" w:rsidRPr="00155851" w:rsidRDefault="0041605B" w:rsidP="005E365A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color w:val="FF0000"/>
        </w:rPr>
      </w:pPr>
      <w:r w:rsidRPr="00155851">
        <w:rPr>
          <w:rFonts w:cs="Arial"/>
          <w:iCs/>
          <w:szCs w:val="20"/>
        </w:rPr>
        <w:t xml:space="preserve">Quando não for possível a verificação da regularidade no Sistema de Cadastro de Fornecedores – SICAF, a empresa contratada deverá entregar ao setor responsável pela fiscalização do contrato, até o dia trinta do mês seguinte ao da prestação dos serviços, os seguintes documentos: 1) prova de regularidade relativa à Seguridade Social; 2) certidão conjunta relativa aos tributos federais; 3) certidões que comprovem a regularidade perante a </w:t>
      </w:r>
      <w:r w:rsidRPr="00155851">
        <w:rPr>
          <w:rFonts w:cs="Arial"/>
          <w:iCs/>
          <w:szCs w:val="20"/>
        </w:rPr>
        <w:lastRenderedPageBreak/>
        <w:t>Fazenda Municipal ou Distrital do domicílio ou sede do contratado; 4) Certidão de Regularidade do FGTS – CRF; e 5) Certidão Negativa de Débitos Trabalhistas – CNDT</w:t>
      </w:r>
      <w:r w:rsidR="00155851">
        <w:rPr>
          <w:rFonts w:cs="Arial"/>
          <w:iCs/>
          <w:szCs w:val="20"/>
        </w:rPr>
        <w:t>;</w:t>
      </w:r>
    </w:p>
    <w:p w14:paraId="0228B2DF" w14:textId="37FABBA8" w:rsidR="005E365A" w:rsidRPr="00155851" w:rsidRDefault="005E365A" w:rsidP="00155851">
      <w:pPr>
        <w:spacing w:before="120" w:after="120" w:line="276" w:lineRule="auto"/>
        <w:ind w:left="993" w:right="991"/>
        <w:jc w:val="both"/>
        <w:rPr>
          <w:color w:val="FF0000"/>
        </w:rPr>
      </w:pPr>
      <w:r w:rsidRPr="00155851">
        <w:rPr>
          <w:rStyle w:val="CitaoIntensaChar"/>
          <w:color w:val="FF0000"/>
        </w:rPr>
        <w:t>Nota Explicativa: Ajustar de modo que seja exigida regularidade apenas quanto aos tributos incidentes sobre o objeto contratual</w:t>
      </w:r>
      <w:r w:rsidRPr="00155851">
        <w:rPr>
          <w:color w:val="FF0000"/>
        </w:rPr>
        <w:t xml:space="preserve">. </w:t>
      </w:r>
    </w:p>
    <w:p w14:paraId="3DEC62DF" w14:textId="5DD7BEE9" w:rsidR="005E365A" w:rsidRPr="005E365A" w:rsidRDefault="005E365A" w:rsidP="005E365A">
      <w:pPr>
        <w:pStyle w:val="CitaoIntensa"/>
        <w:jc w:val="both"/>
        <w:rPr>
          <w:color w:val="FF0000"/>
        </w:rPr>
      </w:pPr>
      <w:r w:rsidRPr="005E365A">
        <w:rPr>
          <w:color w:val="FF0000"/>
        </w:rPr>
        <w:t>Nota Explicativa: As cláusulas acima são meramente indicativas. Pode ser necessário que se suprimam algumas das obrigações ou se arrolem outras, conforme as peculiaridades do órgão e as especificações do objeto a ser executado.</w:t>
      </w:r>
    </w:p>
    <w:p w14:paraId="3099C839" w14:textId="77777777" w:rsidR="005E365A" w:rsidRPr="00C7672C" w:rsidRDefault="005E365A" w:rsidP="005E365A">
      <w:pPr>
        <w:spacing w:before="120" w:after="120" w:line="276" w:lineRule="auto"/>
        <w:ind w:left="425"/>
        <w:jc w:val="both"/>
        <w:rPr>
          <w:rFonts w:cs="Arial"/>
          <w:iCs/>
          <w:szCs w:val="20"/>
        </w:rPr>
      </w:pPr>
    </w:p>
    <w:p w14:paraId="1A370F3E" w14:textId="2A265010" w:rsidR="00274E7D" w:rsidRPr="00CB6FF5" w:rsidRDefault="00CA02C8" w:rsidP="00DE7070">
      <w:pPr>
        <w:pStyle w:val="Nivel1"/>
        <w:rPr>
          <w:lang w:eastAsia="en-US"/>
        </w:rPr>
      </w:pPr>
      <w:r w:rsidRPr="00CB6FF5">
        <w:rPr>
          <w:lang w:eastAsia="en-US"/>
        </w:rPr>
        <w:t xml:space="preserve">DA </w:t>
      </w:r>
      <w:r w:rsidR="00503208" w:rsidRPr="00CB6FF5">
        <w:rPr>
          <w:lang w:eastAsia="en-US"/>
        </w:rPr>
        <w:t>ALTERAÇÃO SUBJETIVA</w:t>
      </w:r>
    </w:p>
    <w:p w14:paraId="1A370F3F" w14:textId="77777777" w:rsidR="00EF7D88" w:rsidRPr="00CB6FF5" w:rsidRDefault="00EF7D88" w:rsidP="0029415B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color w:val="0000FF"/>
          <w:szCs w:val="20"/>
          <w:lang w:eastAsia="en-US"/>
        </w:rPr>
      </w:pPr>
      <w:r w:rsidRPr="00CB6FF5">
        <w:rPr>
          <w:rFonts w:cs="Arial"/>
          <w:szCs w:val="20"/>
          <w:lang w:eastAsia="en-US"/>
        </w:rPr>
        <w:t>É admissível a fusão, cisão ou incorporação da contratada com/em outra pessoa jurídica, desde que sejam observados pela nova pessoa jurídica todos os requisitos de habilitação exigidos na licitação original; sejam mantidas as demais cláusulas e condições do contrato; não haja prejuízo à execução do objeto pactuado e haja a anuência expressa da Administraçã</w:t>
      </w:r>
      <w:r w:rsidR="00E8114B" w:rsidRPr="00CB6FF5">
        <w:rPr>
          <w:rFonts w:cs="Arial"/>
          <w:szCs w:val="20"/>
          <w:lang w:eastAsia="en-US"/>
        </w:rPr>
        <w:t>o</w:t>
      </w:r>
      <w:r w:rsidRPr="00CB6FF5">
        <w:rPr>
          <w:rFonts w:cs="Arial"/>
          <w:szCs w:val="20"/>
          <w:lang w:eastAsia="en-US"/>
        </w:rPr>
        <w:t xml:space="preserve"> à continuidade do contrato.</w:t>
      </w:r>
    </w:p>
    <w:p w14:paraId="1A370F40" w14:textId="1ADA3CB2" w:rsidR="001E14AF" w:rsidRPr="00CB6FF5" w:rsidRDefault="00CA02C8" w:rsidP="00DE7070">
      <w:pPr>
        <w:pStyle w:val="Nivel1"/>
        <w:rPr>
          <w:lang w:eastAsia="en-US"/>
        </w:rPr>
      </w:pPr>
      <w:r w:rsidRPr="00CB6FF5">
        <w:rPr>
          <w:lang w:eastAsia="en-US"/>
        </w:rPr>
        <w:t xml:space="preserve">DO </w:t>
      </w:r>
      <w:r w:rsidR="001E14AF" w:rsidRPr="00CB6FF5">
        <w:rPr>
          <w:lang w:eastAsia="en-US"/>
        </w:rPr>
        <w:t xml:space="preserve">CONTROLE </w:t>
      </w:r>
      <w:r w:rsidR="00834300" w:rsidRPr="00CB6FF5">
        <w:rPr>
          <w:color w:val="auto"/>
          <w:lang w:eastAsia="en-US"/>
        </w:rPr>
        <w:t>E FISCALIZAÇÃO DA</w:t>
      </w:r>
      <w:r w:rsidR="001E14AF" w:rsidRPr="00CB6FF5">
        <w:rPr>
          <w:color w:val="auto"/>
          <w:lang w:eastAsia="en-US"/>
        </w:rPr>
        <w:t xml:space="preserve"> </w:t>
      </w:r>
      <w:r w:rsidR="001E14AF" w:rsidRPr="00CB6FF5">
        <w:rPr>
          <w:lang w:eastAsia="en-US"/>
        </w:rPr>
        <w:t>EXECUÇÃO</w:t>
      </w:r>
    </w:p>
    <w:p w14:paraId="1A370F41" w14:textId="144CA146" w:rsidR="009A1099" w:rsidRPr="00CB6FF5" w:rsidRDefault="009A1099" w:rsidP="0029415B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bCs/>
          <w:color w:val="000000"/>
          <w:szCs w:val="20"/>
        </w:rPr>
      </w:pPr>
      <w:r w:rsidRPr="00CB6FF5">
        <w:rPr>
          <w:rFonts w:cs="Arial"/>
          <w:color w:val="000000"/>
          <w:szCs w:val="20"/>
        </w:rPr>
        <w:t xml:space="preserve">Nos termos do art. </w:t>
      </w:r>
      <w:r w:rsidR="00475374">
        <w:rPr>
          <w:rFonts w:cs="Arial"/>
          <w:color w:val="000000"/>
          <w:szCs w:val="20"/>
        </w:rPr>
        <w:t xml:space="preserve">117 </w:t>
      </w:r>
      <w:r w:rsidRPr="00CB6FF5">
        <w:rPr>
          <w:rFonts w:cs="Arial"/>
          <w:color w:val="000000"/>
          <w:szCs w:val="20"/>
        </w:rPr>
        <w:t xml:space="preserve"> Lei nº </w:t>
      </w:r>
      <w:r w:rsidR="00475374">
        <w:rPr>
          <w:rFonts w:cs="Arial"/>
          <w:color w:val="000000"/>
          <w:szCs w:val="20"/>
        </w:rPr>
        <w:t>14.133</w:t>
      </w:r>
      <w:r w:rsidRPr="00CB6FF5">
        <w:rPr>
          <w:rFonts w:cs="Arial"/>
          <w:color w:val="000000"/>
          <w:szCs w:val="20"/>
        </w:rPr>
        <w:t xml:space="preserve">, de </w:t>
      </w:r>
      <w:r w:rsidR="00475374">
        <w:rPr>
          <w:rFonts w:cs="Arial"/>
          <w:color w:val="000000"/>
          <w:szCs w:val="20"/>
        </w:rPr>
        <w:t>2021</w:t>
      </w:r>
      <w:r w:rsidRPr="00CB6FF5">
        <w:rPr>
          <w:rFonts w:cs="Arial"/>
          <w:color w:val="000000"/>
          <w:szCs w:val="20"/>
        </w:rPr>
        <w:t>, será designado representante para acompanhar e fiscalizar a entrega dos bens, anotando em registro próprio todas as ocorrências relacionadas com a execução e determinando o que for necessário à regularização de falhas ou defeitos observados.</w:t>
      </w:r>
    </w:p>
    <w:p w14:paraId="4E9156CC" w14:textId="51F68C9F" w:rsidR="005E365A" w:rsidRPr="005E365A" w:rsidRDefault="005E365A" w:rsidP="005E365A">
      <w:pPr>
        <w:pStyle w:val="CitaoIntensa"/>
        <w:rPr>
          <w:color w:val="FF0000"/>
        </w:rPr>
      </w:pPr>
      <w:r w:rsidRPr="005E365A">
        <w:rPr>
          <w:color w:val="FF0000"/>
        </w:rPr>
        <w:t>Nota explicativa: A fiscalização da execução contratual deve ser realizada de forma adequada por profissional com experiência na área.</w:t>
      </w:r>
    </w:p>
    <w:p w14:paraId="1A370F44" w14:textId="06A684BD" w:rsidR="001E14AF" w:rsidRPr="00CB6FF5" w:rsidRDefault="001E14AF" w:rsidP="0029415B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color w:val="000000"/>
          <w:szCs w:val="20"/>
          <w:lang w:eastAsia="en-US"/>
        </w:rPr>
      </w:pPr>
      <w:r w:rsidRPr="00CB6FF5">
        <w:rPr>
          <w:rFonts w:cs="Arial"/>
          <w:color w:val="000000"/>
          <w:szCs w:val="20"/>
          <w:lang w:eastAsia="en-US"/>
        </w:rPr>
        <w:t xml:space="preserve">A fiscalização de que trata este item não exclui nem reduz a responsabilidade da </w:t>
      </w:r>
      <w:r w:rsidR="009A1099" w:rsidRPr="00CB6FF5">
        <w:rPr>
          <w:rFonts w:cs="Arial"/>
          <w:color w:val="000000"/>
          <w:szCs w:val="20"/>
          <w:lang w:eastAsia="en-US"/>
        </w:rPr>
        <w:t>Contratada</w:t>
      </w:r>
      <w:r w:rsidRPr="00CB6FF5">
        <w:rPr>
          <w:rFonts w:cs="Arial"/>
          <w:color w:val="000000"/>
          <w:szCs w:val="20"/>
          <w:lang w:eastAsia="en-US"/>
        </w:rPr>
        <w:t>, inclusive perante terceiros, por qualquer irregularidade, ainda que resultante de imperfeições técnicas</w:t>
      </w:r>
      <w:r w:rsidR="009A1099" w:rsidRPr="00CB6FF5">
        <w:rPr>
          <w:rFonts w:cs="Arial"/>
          <w:color w:val="000000"/>
          <w:szCs w:val="20"/>
          <w:lang w:eastAsia="en-US"/>
        </w:rPr>
        <w:t xml:space="preserve"> ou vícios redibitórios, </w:t>
      </w:r>
      <w:r w:rsidRPr="00CB6FF5">
        <w:rPr>
          <w:rFonts w:cs="Arial"/>
          <w:color w:val="000000"/>
          <w:szCs w:val="20"/>
          <w:lang w:eastAsia="en-US"/>
        </w:rPr>
        <w:t xml:space="preserve">e, na ocorrência desta, não implica em </w:t>
      </w:r>
      <w:r w:rsidR="001A425B" w:rsidRPr="00CB6FF5">
        <w:rPr>
          <w:rFonts w:cs="Arial"/>
          <w:color w:val="000000"/>
          <w:szCs w:val="20"/>
          <w:lang w:eastAsia="en-US"/>
        </w:rPr>
        <w:t>corresponsabilidade</w:t>
      </w:r>
      <w:r w:rsidRPr="00CB6FF5">
        <w:rPr>
          <w:rFonts w:cs="Arial"/>
          <w:color w:val="000000"/>
          <w:szCs w:val="20"/>
          <w:lang w:eastAsia="en-US"/>
        </w:rPr>
        <w:t xml:space="preserve"> da Administração ou de seus agentes e prepostos</w:t>
      </w:r>
      <w:r w:rsidR="00475374">
        <w:rPr>
          <w:rFonts w:cs="Arial"/>
          <w:color w:val="000000"/>
          <w:szCs w:val="20"/>
          <w:lang w:eastAsia="en-US"/>
        </w:rPr>
        <w:t>.</w:t>
      </w:r>
    </w:p>
    <w:p w14:paraId="1A370F45" w14:textId="77777777" w:rsidR="001E14AF" w:rsidRPr="00CB6FF5" w:rsidRDefault="001E14AF" w:rsidP="0029415B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color w:val="000000"/>
          <w:szCs w:val="20"/>
        </w:rPr>
      </w:pPr>
      <w:r w:rsidRPr="00CB6FF5">
        <w:rPr>
          <w:rFonts w:cs="Arial"/>
          <w:color w:val="000000"/>
          <w:szCs w:val="20"/>
          <w:lang w:eastAsia="en-US"/>
        </w:rPr>
        <w:t xml:space="preserve">O </w:t>
      </w:r>
      <w:r w:rsidR="009A1099" w:rsidRPr="00CB6FF5">
        <w:rPr>
          <w:rFonts w:cs="Arial"/>
          <w:color w:val="000000"/>
          <w:szCs w:val="20"/>
          <w:lang w:eastAsia="en-US"/>
        </w:rPr>
        <w:t xml:space="preserve">representante da Administração </w:t>
      </w:r>
      <w:r w:rsidRPr="00CB6FF5">
        <w:rPr>
          <w:rFonts w:cs="Arial"/>
          <w:color w:val="000000"/>
          <w:szCs w:val="20"/>
          <w:lang w:eastAsia="en-US"/>
        </w:rPr>
        <w:t>anotará em registro próprio todas as ocorrências relacionadas com a execução do contrato, indicando dia, mês e ano, bem como o nome dos funcionários eventualmente envolvidos, determinando o que for necessário à regu</w:t>
      </w:r>
      <w:r w:rsidR="00A96322" w:rsidRPr="00CB6FF5">
        <w:rPr>
          <w:rFonts w:cs="Arial"/>
          <w:color w:val="000000"/>
          <w:szCs w:val="20"/>
          <w:lang w:eastAsia="en-US"/>
        </w:rPr>
        <w:t>larização das falhas</w:t>
      </w:r>
      <w:r w:rsidRPr="00CB6FF5">
        <w:rPr>
          <w:rFonts w:cs="Arial"/>
          <w:color w:val="000000"/>
          <w:szCs w:val="20"/>
          <w:lang w:eastAsia="en-US"/>
        </w:rPr>
        <w:t xml:space="preserve"> ou defeitos observados e encaminhando os apontamentos à autoridade competente para as providências cabíveis.</w:t>
      </w:r>
    </w:p>
    <w:p w14:paraId="1BF08D05" w14:textId="09EED321" w:rsidR="002E3CAE" w:rsidRPr="00CB6FF5" w:rsidRDefault="00CA02C8" w:rsidP="002E3CAE">
      <w:pPr>
        <w:pStyle w:val="Nivel1"/>
      </w:pPr>
      <w:r w:rsidRPr="00CB6FF5">
        <w:t xml:space="preserve">DO </w:t>
      </w:r>
      <w:r w:rsidR="002E3CAE" w:rsidRPr="00CB6FF5">
        <w:t>PAGAMENTO</w:t>
      </w:r>
    </w:p>
    <w:p w14:paraId="238F7BE0" w14:textId="46F4B822" w:rsidR="00D707C2" w:rsidRDefault="002E3CAE" w:rsidP="00D707C2">
      <w:pPr>
        <w:pStyle w:val="PargrafodaLista"/>
        <w:numPr>
          <w:ilvl w:val="1"/>
          <w:numId w:val="1"/>
        </w:numPr>
        <w:spacing w:before="120" w:after="120" w:line="276" w:lineRule="auto"/>
        <w:contextualSpacing w:val="0"/>
        <w:jc w:val="both"/>
        <w:rPr>
          <w:rFonts w:cs="Arial"/>
          <w:color w:val="000000"/>
          <w:szCs w:val="20"/>
          <w:lang w:eastAsia="en-US"/>
        </w:rPr>
      </w:pPr>
      <w:r w:rsidRPr="00CB6FF5">
        <w:rPr>
          <w:rFonts w:cs="Arial"/>
          <w:color w:val="000000"/>
          <w:szCs w:val="20"/>
          <w:lang w:eastAsia="en-US"/>
        </w:rPr>
        <w:t xml:space="preserve">O pagamento será realizado no prazo máximo de até </w:t>
      </w:r>
      <w:r w:rsidRPr="00CB6FF5">
        <w:rPr>
          <w:rFonts w:cs="Arial"/>
          <w:color w:val="FF0000"/>
          <w:szCs w:val="20"/>
          <w:lang w:eastAsia="en-US"/>
        </w:rPr>
        <w:t>...... (.....)</w:t>
      </w:r>
      <w:r w:rsidR="00A14062" w:rsidRPr="00CB6FF5">
        <w:rPr>
          <w:rFonts w:cs="Arial"/>
          <w:color w:val="FF0000"/>
          <w:szCs w:val="20"/>
          <w:lang w:eastAsia="en-US"/>
        </w:rPr>
        <w:t xml:space="preserve"> </w:t>
      </w:r>
      <w:r w:rsidRPr="00CB6FF5">
        <w:rPr>
          <w:rFonts w:cs="Arial"/>
          <w:color w:val="000000"/>
          <w:szCs w:val="20"/>
          <w:lang w:eastAsia="en-US"/>
        </w:rPr>
        <w:t xml:space="preserve">dias, contados a partir </w:t>
      </w:r>
      <w:r w:rsidR="00A14062" w:rsidRPr="00CB6FF5">
        <w:rPr>
          <w:rFonts w:cs="Arial"/>
          <w:color w:val="000000"/>
          <w:szCs w:val="20"/>
        </w:rPr>
        <w:t>do recebimento da Nota Fiscal ou Fatura</w:t>
      </w:r>
      <w:r w:rsidRPr="00CB6FF5">
        <w:rPr>
          <w:rFonts w:cs="Arial"/>
          <w:color w:val="000000"/>
          <w:szCs w:val="20"/>
        </w:rPr>
        <w:t xml:space="preserve">, </w:t>
      </w:r>
      <w:r w:rsidRPr="00CB6FF5">
        <w:rPr>
          <w:rFonts w:cs="Arial"/>
          <w:color w:val="000000"/>
          <w:szCs w:val="20"/>
          <w:lang w:eastAsia="en-US"/>
        </w:rPr>
        <w:t>através de ordem bancária, para crédito em banco, agência e conta corrente indicados pelo contratado.</w:t>
      </w:r>
    </w:p>
    <w:p w14:paraId="435B72F3" w14:textId="189FA75E" w:rsidR="000528E5" w:rsidRPr="00CB6FF5" w:rsidRDefault="002E3CAE" w:rsidP="006A1B0B">
      <w:pPr>
        <w:pStyle w:val="PargrafodaLista"/>
        <w:numPr>
          <w:ilvl w:val="2"/>
          <w:numId w:val="1"/>
        </w:numPr>
        <w:spacing w:before="120" w:after="120" w:line="276" w:lineRule="auto"/>
        <w:contextualSpacing w:val="0"/>
        <w:jc w:val="both"/>
        <w:rPr>
          <w:rFonts w:cs="Arial"/>
          <w:color w:val="000000"/>
          <w:szCs w:val="20"/>
          <w:lang w:eastAsia="en-US"/>
        </w:rPr>
      </w:pPr>
      <w:r w:rsidRPr="00CB6FF5">
        <w:rPr>
          <w:rFonts w:cs="Arial"/>
          <w:szCs w:val="20"/>
          <w:lang w:eastAsia="en-US"/>
        </w:rPr>
        <w:t xml:space="preserve">Os pagamentos decorrentes de despesas cujos valores não ultrapassem o limite </w:t>
      </w:r>
      <w:r w:rsidRPr="00CB6FF5">
        <w:rPr>
          <w:rFonts w:cs="Arial"/>
          <w:szCs w:val="20"/>
        </w:rPr>
        <w:t xml:space="preserve">de que trata o inciso II do art. </w:t>
      </w:r>
      <w:r w:rsidR="00475374">
        <w:rPr>
          <w:rFonts w:cs="Arial"/>
          <w:szCs w:val="20"/>
        </w:rPr>
        <w:t>75</w:t>
      </w:r>
      <w:r w:rsidRPr="00CB6FF5">
        <w:rPr>
          <w:rFonts w:cs="Arial"/>
          <w:szCs w:val="20"/>
          <w:lang w:eastAsia="en-US"/>
        </w:rPr>
        <w:t xml:space="preserve"> da Lei </w:t>
      </w:r>
      <w:r w:rsidR="00475374">
        <w:rPr>
          <w:rFonts w:cs="Arial"/>
          <w:szCs w:val="20"/>
          <w:lang w:eastAsia="en-US"/>
        </w:rPr>
        <w:t>14.133</w:t>
      </w:r>
      <w:r w:rsidRPr="00CB6FF5">
        <w:rPr>
          <w:rFonts w:cs="Arial"/>
          <w:szCs w:val="20"/>
          <w:lang w:eastAsia="en-US"/>
        </w:rPr>
        <w:t xml:space="preserve">, de </w:t>
      </w:r>
      <w:r w:rsidR="00475374">
        <w:rPr>
          <w:rFonts w:cs="Arial"/>
          <w:szCs w:val="20"/>
          <w:lang w:eastAsia="en-US"/>
        </w:rPr>
        <w:t>2021</w:t>
      </w:r>
      <w:r w:rsidRPr="00CB6FF5">
        <w:rPr>
          <w:rFonts w:cs="Arial"/>
          <w:szCs w:val="20"/>
          <w:lang w:eastAsia="en-US"/>
        </w:rPr>
        <w:t xml:space="preserve">, deverão ser efetuados no prazo de até </w:t>
      </w:r>
      <w:r w:rsidR="00475374">
        <w:rPr>
          <w:rFonts w:cs="Arial"/>
          <w:szCs w:val="20"/>
          <w:lang w:eastAsia="en-US"/>
        </w:rPr>
        <w:t>0</w:t>
      </w:r>
      <w:r w:rsidRPr="00CB6FF5">
        <w:rPr>
          <w:rFonts w:cs="Arial"/>
          <w:szCs w:val="20"/>
          <w:lang w:eastAsia="en-US"/>
        </w:rPr>
        <w:t>5 (cinco) dias úteis, contados da data da apresentação da Nota Fiscal</w:t>
      </w:r>
      <w:r w:rsidR="00475374">
        <w:rPr>
          <w:rFonts w:cs="Arial"/>
          <w:szCs w:val="20"/>
          <w:lang w:eastAsia="en-US"/>
        </w:rPr>
        <w:t>.</w:t>
      </w:r>
    </w:p>
    <w:p w14:paraId="5CFFDF83" w14:textId="4604275C" w:rsidR="002E3CAE" w:rsidRPr="00CB6FF5" w:rsidRDefault="00A14062" w:rsidP="00A14062">
      <w:pPr>
        <w:pStyle w:val="PargrafodaLista"/>
        <w:numPr>
          <w:ilvl w:val="1"/>
          <w:numId w:val="1"/>
        </w:numPr>
        <w:spacing w:before="120" w:after="120" w:line="276" w:lineRule="auto"/>
        <w:contextualSpacing w:val="0"/>
        <w:jc w:val="both"/>
        <w:rPr>
          <w:rFonts w:cs="Arial"/>
          <w:strike/>
          <w:color w:val="000000"/>
        </w:rPr>
      </w:pPr>
      <w:r w:rsidRPr="00CB6FF5">
        <w:rPr>
          <w:rFonts w:cs="Arial"/>
          <w:color w:val="000000"/>
          <w:szCs w:val="20"/>
        </w:rPr>
        <w:t xml:space="preserve">Considera-se ocorrido o recebimento da nota fiscal ou fatura </w:t>
      </w:r>
      <w:r w:rsidR="00D707C2" w:rsidRPr="00CB6FF5">
        <w:rPr>
          <w:rFonts w:cs="Arial"/>
          <w:color w:val="000000"/>
          <w:szCs w:val="20"/>
        </w:rPr>
        <w:t>quando</w:t>
      </w:r>
      <w:r w:rsidRPr="00CB6FF5">
        <w:rPr>
          <w:rFonts w:cs="Arial"/>
          <w:color w:val="000000"/>
          <w:szCs w:val="20"/>
        </w:rPr>
        <w:t xml:space="preserve"> o órgão contratante atestar a execução do objeto do contrato</w:t>
      </w:r>
      <w:r w:rsidR="002E3CAE" w:rsidRPr="00CB6FF5">
        <w:rPr>
          <w:rFonts w:cs="Arial"/>
          <w:color w:val="000000"/>
          <w:szCs w:val="20"/>
        </w:rPr>
        <w:t>.</w:t>
      </w:r>
    </w:p>
    <w:p w14:paraId="75835E74" w14:textId="3FE46F4E" w:rsidR="002E3CAE" w:rsidRPr="00CB6FF5" w:rsidRDefault="002E3CAE" w:rsidP="000528E5">
      <w:pPr>
        <w:numPr>
          <w:ilvl w:val="1"/>
          <w:numId w:val="1"/>
        </w:numPr>
        <w:spacing w:before="120" w:after="120" w:line="276" w:lineRule="auto"/>
        <w:jc w:val="both"/>
        <w:rPr>
          <w:color w:val="000000"/>
        </w:rPr>
      </w:pPr>
      <w:r w:rsidRPr="00CB6FF5">
        <w:rPr>
          <w:color w:val="000000"/>
        </w:rPr>
        <w:lastRenderedPageBreak/>
        <w:t xml:space="preserve">A Nota Fiscal ou Fatura deverá ser obrigatoriamente acompanhada da comprovação da regularidade fiscal, constatada por meio de consulta on-line ao </w:t>
      </w:r>
      <w:r w:rsidR="00CA02C8" w:rsidRPr="00CB6FF5">
        <w:rPr>
          <w:color w:val="000000"/>
        </w:rPr>
        <w:t>SICAF</w:t>
      </w:r>
      <w:r w:rsidRPr="00CB6FF5">
        <w:rPr>
          <w:color w:val="000000"/>
        </w:rPr>
        <w:t xml:space="preserve"> ou, na impossibilidade de acesso </w:t>
      </w:r>
      <w:r w:rsidRPr="00CB6FF5">
        <w:rPr>
          <w:rFonts w:cs="Arial"/>
          <w:color w:val="000000"/>
          <w:lang w:eastAsia="en-US"/>
        </w:rPr>
        <w:t>ao</w:t>
      </w:r>
      <w:r w:rsidRPr="00CB6FF5">
        <w:rPr>
          <w:color w:val="000000"/>
        </w:rPr>
        <w:t xml:space="preserve"> referido Sistema, mediante consulta aos sítios eletrônicos oficiais. </w:t>
      </w:r>
    </w:p>
    <w:p w14:paraId="21DA6A11" w14:textId="52B847BF" w:rsidR="002E3CAE" w:rsidRPr="00CB6FF5" w:rsidRDefault="002E3CAE" w:rsidP="000528E5">
      <w:pPr>
        <w:numPr>
          <w:ilvl w:val="2"/>
          <w:numId w:val="1"/>
        </w:numPr>
        <w:spacing w:before="120" w:after="120" w:line="276" w:lineRule="auto"/>
        <w:jc w:val="both"/>
        <w:rPr>
          <w:color w:val="000000"/>
        </w:rPr>
      </w:pPr>
      <w:r w:rsidRPr="00CB6FF5">
        <w:rPr>
          <w:color w:val="000000"/>
        </w:rPr>
        <w:t xml:space="preserve">Constatando-se, junto ao </w:t>
      </w:r>
      <w:r w:rsidR="00CA02C8" w:rsidRPr="00CB6FF5">
        <w:rPr>
          <w:color w:val="000000"/>
        </w:rPr>
        <w:t>SICAF</w:t>
      </w:r>
      <w:r w:rsidRPr="00CB6FF5">
        <w:rPr>
          <w:color w:val="000000"/>
        </w:rPr>
        <w:t xml:space="preserve">, a situação de irregularidade do fornecedor contratado, deverão ser tomadas as providências previstas no </w:t>
      </w:r>
      <w:r w:rsidRPr="00475374">
        <w:rPr>
          <w:color w:val="000000"/>
          <w:highlight w:val="yellow"/>
        </w:rPr>
        <w:t xml:space="preserve">do art. 31 da Instrução </w:t>
      </w:r>
      <w:r w:rsidRPr="00475374">
        <w:rPr>
          <w:rFonts w:cs="Arial"/>
          <w:color w:val="000000"/>
          <w:highlight w:val="yellow"/>
          <w:lang w:eastAsia="en-US"/>
        </w:rPr>
        <w:t>Normativa</w:t>
      </w:r>
      <w:r w:rsidRPr="00475374">
        <w:rPr>
          <w:color w:val="000000"/>
          <w:highlight w:val="yellow"/>
        </w:rPr>
        <w:t xml:space="preserve"> nº 3, de 26 de abril de 2018</w:t>
      </w:r>
      <w:r w:rsidRPr="00CB6FF5">
        <w:rPr>
          <w:color w:val="000000"/>
        </w:rPr>
        <w:t>.</w:t>
      </w:r>
    </w:p>
    <w:p w14:paraId="5F2E8206" w14:textId="77777777" w:rsidR="002E3CAE" w:rsidRPr="00CB6FF5" w:rsidRDefault="002E3CAE" w:rsidP="000528E5">
      <w:pPr>
        <w:pStyle w:val="PargrafodaLista"/>
        <w:numPr>
          <w:ilvl w:val="1"/>
          <w:numId w:val="1"/>
        </w:numPr>
        <w:spacing w:before="120" w:after="120" w:line="276" w:lineRule="auto"/>
        <w:ind w:left="425" w:firstLine="0"/>
        <w:contextualSpacing w:val="0"/>
        <w:jc w:val="both"/>
        <w:rPr>
          <w:rFonts w:cs="Arial"/>
          <w:color w:val="000000"/>
          <w:szCs w:val="20"/>
          <w:lang w:eastAsia="en-US"/>
        </w:rPr>
      </w:pPr>
      <w:r w:rsidRPr="00CB6FF5">
        <w:rPr>
          <w:rFonts w:cs="Arial"/>
          <w:color w:val="000000"/>
          <w:szCs w:val="20"/>
          <w:lang w:eastAsia="en-US"/>
        </w:rPr>
        <w:t xml:space="preserve">Havendo erro na apresentação da Nota Fiscal ou dos documentos pertinentes à contratação, ou, ainda, circunstância que impeça a liquidação da despesa, como, por exemplo, </w:t>
      </w:r>
      <w:r w:rsidRPr="00CB6FF5">
        <w:rPr>
          <w:rFonts w:cs="Arial"/>
          <w:color w:val="000000"/>
          <w:szCs w:val="20"/>
        </w:rPr>
        <w:t>obrigação financeira pendente, decorrente de penalidade imposta ou inadimplência,</w:t>
      </w:r>
      <w:r w:rsidRPr="00CB6FF5">
        <w:rPr>
          <w:rFonts w:cs="Arial"/>
          <w:color w:val="000000"/>
          <w:szCs w:val="20"/>
          <w:lang w:eastAsia="en-US"/>
        </w:rPr>
        <w:t xml:space="preserve"> o pagamento ficará sobrestado até que a Contratada providencie as medidas saneadoras. Nesta hipótese, o prazo para pagamento iniciar-se-á após a comprovação da regularização da situação, não acarretando qualquer ônus para a Contratante.</w:t>
      </w:r>
    </w:p>
    <w:p w14:paraId="29FC8558" w14:textId="77777777" w:rsidR="002E3CAE" w:rsidRPr="00CB6FF5" w:rsidRDefault="002E3CAE" w:rsidP="000528E5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szCs w:val="20"/>
          <w:lang w:eastAsia="en-US"/>
        </w:rPr>
      </w:pPr>
      <w:r w:rsidRPr="00CB6FF5">
        <w:rPr>
          <w:rFonts w:cs="Arial"/>
          <w:szCs w:val="20"/>
          <w:lang w:eastAsia="en-US"/>
        </w:rPr>
        <w:t>Será considerada data do pagamento o dia em que constar como emitida a ordem bancária para pagamento.</w:t>
      </w:r>
    </w:p>
    <w:p w14:paraId="57943BA3" w14:textId="18FAD976" w:rsidR="002E3CAE" w:rsidRPr="00CB6FF5" w:rsidRDefault="002E3CAE" w:rsidP="000528E5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szCs w:val="20"/>
          <w:lang w:eastAsia="en-US"/>
        </w:rPr>
      </w:pPr>
      <w:r w:rsidRPr="00CB6FF5">
        <w:rPr>
          <w:rFonts w:cs="Arial"/>
          <w:szCs w:val="20"/>
          <w:lang w:eastAsia="en-US"/>
        </w:rPr>
        <w:t xml:space="preserve">Antes de cada pagamento à contratada, será realizada consulta ao </w:t>
      </w:r>
      <w:r w:rsidR="00CA02C8" w:rsidRPr="00CB6FF5">
        <w:rPr>
          <w:rFonts w:cs="Arial"/>
          <w:szCs w:val="20"/>
          <w:lang w:eastAsia="en-US"/>
        </w:rPr>
        <w:t>SICAF</w:t>
      </w:r>
      <w:r w:rsidRPr="00CB6FF5">
        <w:rPr>
          <w:rFonts w:cs="Arial"/>
          <w:szCs w:val="20"/>
          <w:lang w:eastAsia="en-US"/>
        </w:rPr>
        <w:t xml:space="preserve"> para verificar a manutenção das condições de habilitação exigidas no edital. </w:t>
      </w:r>
    </w:p>
    <w:p w14:paraId="6CC0BEAB" w14:textId="2F40637B" w:rsidR="002E3CAE" w:rsidRPr="00CB6FF5" w:rsidRDefault="002E3CAE" w:rsidP="000528E5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szCs w:val="20"/>
          <w:lang w:eastAsia="en-US"/>
        </w:rPr>
      </w:pPr>
      <w:r w:rsidRPr="00CB6FF5">
        <w:rPr>
          <w:rFonts w:cs="Arial"/>
          <w:szCs w:val="20"/>
          <w:lang w:eastAsia="en-US"/>
        </w:rPr>
        <w:t xml:space="preserve">Constatando-se, junto ao </w:t>
      </w:r>
      <w:r w:rsidR="00CA02C8" w:rsidRPr="00CB6FF5">
        <w:rPr>
          <w:rFonts w:cs="Arial"/>
          <w:szCs w:val="20"/>
          <w:lang w:eastAsia="en-US"/>
        </w:rPr>
        <w:t>SICAF</w:t>
      </w:r>
      <w:r w:rsidRPr="00CB6FF5">
        <w:rPr>
          <w:rFonts w:cs="Arial"/>
          <w:szCs w:val="20"/>
          <w:lang w:eastAsia="en-US"/>
        </w:rPr>
        <w:t>, a situação de irregularidade da contratada, será providenciada sua notificação, por escrito, para que, no prazo de 5 (cinco) dias úteis, regularize sua situação ou, no mesmo prazo, apresente sua defesa. O prazo poderá ser prorrogado uma vez, por igual período, a critério da contratante.</w:t>
      </w:r>
    </w:p>
    <w:p w14:paraId="395F99E3" w14:textId="15F0361A" w:rsidR="002E3CAE" w:rsidRPr="00CB6FF5" w:rsidRDefault="002E3CAE" w:rsidP="000528E5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szCs w:val="20"/>
          <w:lang w:eastAsia="en-US"/>
        </w:rPr>
      </w:pPr>
      <w:r w:rsidRPr="00CB6FF5">
        <w:rPr>
          <w:rFonts w:cs="Arial"/>
          <w:szCs w:val="20"/>
          <w:lang w:eastAsia="en-US"/>
        </w:rPr>
        <w:t xml:space="preserve">Previamente à emissão de nota de empenho e a cada pagamento, a Administração deverá realizar consulta ao </w:t>
      </w:r>
      <w:r w:rsidR="00CA02C8" w:rsidRPr="00CB6FF5">
        <w:rPr>
          <w:rFonts w:cs="Arial"/>
          <w:szCs w:val="20"/>
          <w:lang w:eastAsia="en-US"/>
        </w:rPr>
        <w:t>SICAF</w:t>
      </w:r>
      <w:r w:rsidRPr="00CB6FF5">
        <w:rPr>
          <w:rFonts w:cs="Arial"/>
          <w:szCs w:val="20"/>
          <w:lang w:eastAsia="en-US"/>
        </w:rPr>
        <w:t xml:space="preserve"> para identificar possível suspensão temporária de participação em licitação, no âmbito do órgão ou entidade, proibição de contratar com o Poder Público, bem como ocorrências impeditivas indiretas, observado o disposto no art. 29, da Instrução Normativa nº 3, de 26 de abril de 2018.</w:t>
      </w:r>
    </w:p>
    <w:p w14:paraId="239F655F" w14:textId="77777777" w:rsidR="002E3CAE" w:rsidRPr="00CB6FF5" w:rsidRDefault="002E3CAE" w:rsidP="000528E5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szCs w:val="20"/>
          <w:lang w:eastAsia="en-US"/>
        </w:rPr>
      </w:pPr>
      <w:r w:rsidRPr="00CB6FF5">
        <w:rPr>
          <w:rFonts w:cs="Arial"/>
          <w:szCs w:val="20"/>
          <w:lang w:eastAsia="en-US"/>
        </w:rPr>
        <w:t xml:space="preserve">Não havendo regularização ou sendo a defesa considerada improcedente, a contratante deverá comunicar aos órgãos responsáveis pela fiscalização da regularidade fiscal quanto à inadimplência da contratada, bem como quanto à existência de pagamento a ser efetuado, para que sejam acionados os meios pertinentes e necessários para garantir o recebimento de seus créditos.  </w:t>
      </w:r>
    </w:p>
    <w:p w14:paraId="3500A110" w14:textId="77777777" w:rsidR="002E3CAE" w:rsidRPr="00CB6FF5" w:rsidRDefault="002E3CAE" w:rsidP="000528E5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szCs w:val="20"/>
          <w:lang w:eastAsia="en-US"/>
        </w:rPr>
      </w:pPr>
      <w:r w:rsidRPr="00CB6FF5">
        <w:rPr>
          <w:rFonts w:cs="Arial"/>
          <w:szCs w:val="20"/>
          <w:lang w:eastAsia="en-US"/>
        </w:rPr>
        <w:t xml:space="preserve">Persistindo a irregularidade, a contratante deverá adotar as medidas necessárias à rescisão contratual nos autos do processo administrativo correspondente, assegurada à contratada a ampla defesa. </w:t>
      </w:r>
    </w:p>
    <w:p w14:paraId="742FBB73" w14:textId="4325C30F" w:rsidR="002E3CAE" w:rsidRPr="00CB6FF5" w:rsidRDefault="002E3CAE" w:rsidP="000528E5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szCs w:val="20"/>
          <w:lang w:eastAsia="en-US"/>
        </w:rPr>
      </w:pPr>
      <w:r w:rsidRPr="00CB6FF5">
        <w:rPr>
          <w:rFonts w:cs="Arial"/>
          <w:szCs w:val="20"/>
          <w:lang w:eastAsia="en-US"/>
        </w:rPr>
        <w:t xml:space="preserve">Havendo a efetiva execução do objeto, os pagamentos serão realizados normalmente, até que se decida pela rescisão do contrato, caso a contratada não regularize sua situação junto ao </w:t>
      </w:r>
      <w:r w:rsidR="00CA02C8" w:rsidRPr="00CB6FF5">
        <w:rPr>
          <w:rFonts w:cs="Arial"/>
          <w:szCs w:val="20"/>
          <w:lang w:eastAsia="en-US"/>
        </w:rPr>
        <w:t>SICAF</w:t>
      </w:r>
      <w:r w:rsidRPr="00CB6FF5">
        <w:rPr>
          <w:rFonts w:cs="Arial"/>
          <w:szCs w:val="20"/>
          <w:lang w:eastAsia="en-US"/>
        </w:rPr>
        <w:t xml:space="preserve">.  </w:t>
      </w:r>
    </w:p>
    <w:p w14:paraId="6CC958E4" w14:textId="00AD8AF2" w:rsidR="002E3CAE" w:rsidRPr="00CB6FF5" w:rsidRDefault="00E0366E" w:rsidP="00E0366E">
      <w:pPr>
        <w:pStyle w:val="PargrafodaLista"/>
        <w:spacing w:before="120" w:after="120" w:line="276" w:lineRule="auto"/>
        <w:ind w:left="716"/>
        <w:contextualSpacing w:val="0"/>
        <w:jc w:val="both"/>
        <w:rPr>
          <w:rFonts w:cs="Arial"/>
          <w:color w:val="000000"/>
          <w:szCs w:val="20"/>
        </w:rPr>
      </w:pPr>
      <w:r w:rsidRPr="00CB6FF5">
        <w:rPr>
          <w:rFonts w:cs="Arial"/>
          <w:szCs w:val="20"/>
          <w:lang w:eastAsia="en-US"/>
        </w:rPr>
        <w:t>10.11.1.</w:t>
      </w:r>
      <w:r w:rsidR="005C0C8C">
        <w:rPr>
          <w:rFonts w:cs="Arial"/>
          <w:szCs w:val="20"/>
          <w:lang w:eastAsia="en-US"/>
        </w:rPr>
        <w:t xml:space="preserve"> </w:t>
      </w:r>
      <w:r w:rsidR="002E3CAE" w:rsidRPr="00CB6FF5">
        <w:rPr>
          <w:rFonts w:cs="Arial"/>
          <w:szCs w:val="20"/>
          <w:lang w:eastAsia="en-US"/>
        </w:rPr>
        <w:t xml:space="preserve">Será rescindido o contrato em execução com a contratada inadimplente no </w:t>
      </w:r>
      <w:r w:rsidR="00CA02C8" w:rsidRPr="00CB6FF5">
        <w:rPr>
          <w:rFonts w:cs="Arial"/>
          <w:szCs w:val="20"/>
          <w:lang w:eastAsia="en-US"/>
        </w:rPr>
        <w:t>SICAF</w:t>
      </w:r>
      <w:r w:rsidR="002E3CAE" w:rsidRPr="00CB6FF5">
        <w:rPr>
          <w:rFonts w:cs="Arial"/>
          <w:szCs w:val="20"/>
          <w:lang w:eastAsia="en-US"/>
        </w:rPr>
        <w:t>, salvo por motivo de economicidade, segurança nacional ou outro de interesse público de alta relevância, devidamente justificado, em qualquer caso, pela máxima autoridade da contratante.</w:t>
      </w:r>
    </w:p>
    <w:p w14:paraId="5FEA7E1A" w14:textId="03641F5D" w:rsidR="002E3CAE" w:rsidRPr="00CB6FF5" w:rsidRDefault="002E3CAE" w:rsidP="000528E5">
      <w:pPr>
        <w:pStyle w:val="PargrafodaLista"/>
        <w:numPr>
          <w:ilvl w:val="1"/>
          <w:numId w:val="1"/>
        </w:numPr>
        <w:spacing w:before="120" w:after="120" w:line="276" w:lineRule="auto"/>
        <w:contextualSpacing w:val="0"/>
        <w:jc w:val="both"/>
        <w:rPr>
          <w:rFonts w:cs="Arial"/>
          <w:color w:val="000000"/>
          <w:szCs w:val="20"/>
        </w:rPr>
      </w:pPr>
      <w:r w:rsidRPr="00CB6FF5">
        <w:rPr>
          <w:rFonts w:cs="Arial"/>
          <w:color w:val="000000"/>
          <w:szCs w:val="20"/>
        </w:rPr>
        <w:t>Quando do pagamento, será efetuada a retenção tributária prevista na legislação aplicável.</w:t>
      </w:r>
    </w:p>
    <w:p w14:paraId="0B1F13B1" w14:textId="3C946E97" w:rsidR="00AA2B09" w:rsidRPr="005C0C8C" w:rsidRDefault="002E3CAE" w:rsidP="002C5E58">
      <w:pPr>
        <w:numPr>
          <w:ilvl w:val="2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ind w:left="1134" w:firstLine="0"/>
        <w:jc w:val="both"/>
        <w:rPr>
          <w:rFonts w:cs="Arial"/>
          <w:color w:val="000000"/>
          <w:szCs w:val="20"/>
        </w:rPr>
      </w:pPr>
      <w:r w:rsidRPr="005C0C8C">
        <w:rPr>
          <w:rFonts w:cs="Arial"/>
          <w:color w:val="000000"/>
          <w:szCs w:val="20"/>
        </w:rPr>
        <w:t xml:space="preserve">A Contratada regularmente optante pelo Simples Nacional, nos termos da Lei Complementar nº 123, de 2006, não sofrerá a retenção tributária quanto aos impostos e contribuições abrangidos por aquele regime. No entanto, o pagamento ficará </w:t>
      </w:r>
      <w:r w:rsidRPr="005C0C8C">
        <w:rPr>
          <w:rFonts w:cs="Arial"/>
          <w:color w:val="000000"/>
          <w:szCs w:val="20"/>
        </w:rPr>
        <w:lastRenderedPageBreak/>
        <w:t>condicionado à apresentação de comprovação, por meio de documento oficial, de que faz jus ao tratamento tributário favorecido previsto na referida Lei Complementar.</w:t>
      </w:r>
      <w:r w:rsidR="000528E5" w:rsidRPr="005C0C8C">
        <w:rPr>
          <w:rFonts w:cs="Arial"/>
          <w:szCs w:val="20"/>
          <w:lang w:eastAsia="en-US"/>
        </w:rPr>
        <w:t xml:space="preserve"> </w:t>
      </w:r>
    </w:p>
    <w:p w14:paraId="5E0E8327" w14:textId="5A4AE05D" w:rsidR="002E3CAE" w:rsidRPr="00FC788E" w:rsidRDefault="006434FD" w:rsidP="000528E5">
      <w:pPr>
        <w:pStyle w:val="PargrafodaLista"/>
        <w:numPr>
          <w:ilvl w:val="1"/>
          <w:numId w:val="1"/>
        </w:numPr>
        <w:spacing w:before="120" w:after="120" w:line="276" w:lineRule="auto"/>
        <w:ind w:left="425" w:firstLine="0"/>
        <w:contextualSpacing w:val="0"/>
        <w:jc w:val="both"/>
        <w:rPr>
          <w:rFonts w:cs="Arial"/>
          <w:color w:val="000000"/>
          <w:szCs w:val="20"/>
          <w:highlight w:val="yellow"/>
        </w:rPr>
      </w:pPr>
      <w:r w:rsidRPr="00FC788E">
        <w:rPr>
          <w:rFonts w:cs="Arial"/>
          <w:szCs w:val="20"/>
          <w:highlight w:val="yellow"/>
          <w:lang w:eastAsia="en-US"/>
        </w:rPr>
        <w:t>Nos casos de eventuais atrasos de pagamento, desde que a Contratada não tenha concorrido, de alguma forma, para tanto, o valor devido deverá ser acrescido de atualização financeira, e sua apuração se fará desde a data de seu vencimento até a data do efetivo pagamento, em que os juros de mora serão calculados à taxa de 0,5% (meio por cento) ao mês, ou 6% (seis por cento) ao ano, mediante aplicação das seguintes fórmulas</w:t>
      </w:r>
      <w:r w:rsidR="002E3CAE" w:rsidRPr="00FC788E">
        <w:rPr>
          <w:rFonts w:cs="Arial"/>
          <w:color w:val="000000"/>
          <w:szCs w:val="20"/>
          <w:highlight w:val="yellow"/>
        </w:rPr>
        <w:t>:</w:t>
      </w:r>
    </w:p>
    <w:p w14:paraId="6DCA62A1" w14:textId="77777777" w:rsidR="002E3CAE" w:rsidRPr="00CB6FF5" w:rsidRDefault="002E3CAE" w:rsidP="002E3CAE">
      <w:pPr>
        <w:tabs>
          <w:tab w:val="left" w:pos="1701"/>
        </w:tabs>
        <w:spacing w:before="120" w:after="120" w:line="276" w:lineRule="auto"/>
        <w:ind w:left="425"/>
        <w:jc w:val="both"/>
        <w:rPr>
          <w:rFonts w:cs="Arial"/>
          <w:color w:val="000000"/>
          <w:szCs w:val="20"/>
        </w:rPr>
      </w:pPr>
      <w:r w:rsidRPr="00CB6FF5">
        <w:rPr>
          <w:rFonts w:cs="Arial"/>
          <w:color w:val="000000"/>
          <w:szCs w:val="20"/>
        </w:rPr>
        <w:t>EM = I x N x VP, sendo:</w:t>
      </w:r>
    </w:p>
    <w:p w14:paraId="0836B72C" w14:textId="77777777" w:rsidR="002E3CAE" w:rsidRPr="00CB6FF5" w:rsidRDefault="002E3CAE" w:rsidP="002E3CAE">
      <w:pPr>
        <w:tabs>
          <w:tab w:val="left" w:pos="1701"/>
        </w:tabs>
        <w:spacing w:before="120" w:after="120" w:line="276" w:lineRule="auto"/>
        <w:ind w:left="425"/>
        <w:jc w:val="both"/>
        <w:rPr>
          <w:rFonts w:cs="Arial"/>
          <w:snapToGrid w:val="0"/>
          <w:color w:val="000000"/>
          <w:szCs w:val="20"/>
        </w:rPr>
      </w:pPr>
      <w:r w:rsidRPr="00CB6FF5">
        <w:rPr>
          <w:rFonts w:cs="Arial"/>
          <w:snapToGrid w:val="0"/>
          <w:color w:val="000000"/>
          <w:szCs w:val="20"/>
        </w:rPr>
        <w:t>EM = Encargos moratórios;</w:t>
      </w:r>
    </w:p>
    <w:p w14:paraId="361DD00D" w14:textId="77777777" w:rsidR="002E3CAE" w:rsidRPr="00CB6FF5" w:rsidRDefault="002E3CAE" w:rsidP="002E3CAE">
      <w:pPr>
        <w:tabs>
          <w:tab w:val="left" w:pos="1701"/>
        </w:tabs>
        <w:spacing w:before="120" w:after="120" w:line="276" w:lineRule="auto"/>
        <w:ind w:left="425"/>
        <w:jc w:val="both"/>
        <w:rPr>
          <w:rFonts w:cs="Arial"/>
          <w:color w:val="000000"/>
          <w:szCs w:val="20"/>
        </w:rPr>
      </w:pPr>
      <w:r w:rsidRPr="00CB6FF5">
        <w:rPr>
          <w:rFonts w:cs="Arial"/>
          <w:color w:val="000000"/>
          <w:szCs w:val="20"/>
        </w:rPr>
        <w:t>N = Número de dias entre a data prevista para o pagamento e a do efetivo pagamento;</w:t>
      </w:r>
    </w:p>
    <w:p w14:paraId="30C35DFD" w14:textId="77777777" w:rsidR="002E3CAE" w:rsidRPr="00CB6FF5" w:rsidRDefault="002E3CAE" w:rsidP="002E3CAE">
      <w:pPr>
        <w:tabs>
          <w:tab w:val="left" w:pos="1701"/>
        </w:tabs>
        <w:spacing w:before="120" w:after="120" w:line="276" w:lineRule="auto"/>
        <w:ind w:left="425"/>
        <w:jc w:val="both"/>
        <w:rPr>
          <w:rFonts w:cs="Arial"/>
          <w:color w:val="000000"/>
          <w:szCs w:val="20"/>
        </w:rPr>
      </w:pPr>
      <w:r w:rsidRPr="00CB6FF5">
        <w:rPr>
          <w:rFonts w:cs="Arial"/>
          <w:color w:val="000000"/>
          <w:szCs w:val="20"/>
        </w:rPr>
        <w:t>VP = Valor da parcela a ser paga.</w:t>
      </w:r>
    </w:p>
    <w:p w14:paraId="51F96F87" w14:textId="77777777" w:rsidR="002E3CAE" w:rsidRPr="00CB6FF5" w:rsidRDefault="002E3CAE" w:rsidP="002E3CAE">
      <w:pPr>
        <w:tabs>
          <w:tab w:val="left" w:pos="1701"/>
        </w:tabs>
        <w:spacing w:before="120" w:after="120" w:line="276" w:lineRule="auto"/>
        <w:ind w:left="425"/>
        <w:jc w:val="both"/>
        <w:rPr>
          <w:rFonts w:cs="Arial"/>
          <w:color w:val="000000"/>
          <w:szCs w:val="20"/>
        </w:rPr>
      </w:pPr>
      <w:r w:rsidRPr="00CB6FF5">
        <w:rPr>
          <w:rFonts w:cs="Arial"/>
          <w:snapToGrid w:val="0"/>
          <w:color w:val="000000"/>
          <w:szCs w:val="20"/>
        </w:rPr>
        <w:t xml:space="preserve">I = Índice de compensação financeira = </w:t>
      </w:r>
      <w:r w:rsidRPr="00CB6FF5">
        <w:rPr>
          <w:rFonts w:cs="Arial"/>
          <w:color w:val="000000"/>
          <w:szCs w:val="20"/>
        </w:rPr>
        <w:t>0,00016438, assim apurado:</w:t>
      </w:r>
    </w:p>
    <w:tbl>
      <w:tblPr>
        <w:tblStyle w:val="Tabelacomgrade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4"/>
        <w:gridCol w:w="588"/>
        <w:gridCol w:w="1276"/>
        <w:gridCol w:w="4784"/>
      </w:tblGrid>
      <w:tr w:rsidR="002E3CAE" w:rsidRPr="00CB6FF5" w14:paraId="0DB10AC3" w14:textId="77777777" w:rsidTr="006A1B0B">
        <w:tc>
          <w:tcPr>
            <w:tcW w:w="2214" w:type="dxa"/>
            <w:vAlign w:val="center"/>
          </w:tcPr>
          <w:p w14:paraId="693865DB" w14:textId="77777777" w:rsidR="002E3CAE" w:rsidRPr="00CB6FF5" w:rsidRDefault="002E3CAE" w:rsidP="006A1B0B">
            <w:pPr>
              <w:tabs>
                <w:tab w:val="left" w:pos="1701"/>
              </w:tabs>
              <w:jc w:val="center"/>
              <w:rPr>
                <w:rFonts w:cs="Arial"/>
                <w:color w:val="000000"/>
                <w:szCs w:val="20"/>
              </w:rPr>
            </w:pPr>
            <w:r w:rsidRPr="00CB6FF5">
              <w:rPr>
                <w:rFonts w:cs="Arial"/>
                <w:color w:val="000000"/>
                <w:szCs w:val="20"/>
              </w:rPr>
              <w:t>I = (TX)</w:t>
            </w:r>
          </w:p>
        </w:tc>
        <w:tc>
          <w:tcPr>
            <w:tcW w:w="588" w:type="dxa"/>
            <w:vAlign w:val="center"/>
          </w:tcPr>
          <w:p w14:paraId="33A87E44" w14:textId="77777777" w:rsidR="002E3CAE" w:rsidRPr="00CB6FF5" w:rsidRDefault="002E3CAE" w:rsidP="006A1B0B">
            <w:pPr>
              <w:tabs>
                <w:tab w:val="left" w:pos="1701"/>
              </w:tabs>
              <w:rPr>
                <w:rFonts w:cs="Arial"/>
                <w:color w:val="000000"/>
                <w:szCs w:val="20"/>
              </w:rPr>
            </w:pPr>
            <w:r w:rsidRPr="00CB6FF5">
              <w:rPr>
                <w:rFonts w:cs="Arial"/>
                <w:color w:val="000000"/>
                <w:szCs w:val="20"/>
              </w:rPr>
              <w:t xml:space="preserve">I =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200CC45" w14:textId="77777777" w:rsidR="002E3CAE" w:rsidRPr="00CB6FF5" w:rsidRDefault="002E3CAE" w:rsidP="006A1B0B">
            <w:pPr>
              <w:tabs>
                <w:tab w:val="left" w:pos="1701"/>
              </w:tabs>
              <w:jc w:val="center"/>
              <w:rPr>
                <w:rFonts w:cs="Arial"/>
                <w:color w:val="000000"/>
                <w:szCs w:val="20"/>
              </w:rPr>
            </w:pPr>
            <w:r w:rsidRPr="00CB6FF5">
              <w:rPr>
                <w:rFonts w:cs="Arial"/>
                <w:color w:val="000000"/>
                <w:szCs w:val="20"/>
              </w:rPr>
              <w:t>( 6 / 100 )</w:t>
            </w:r>
          </w:p>
        </w:tc>
        <w:tc>
          <w:tcPr>
            <w:tcW w:w="4784" w:type="dxa"/>
            <w:vAlign w:val="center"/>
          </w:tcPr>
          <w:p w14:paraId="53A95D8A" w14:textId="77777777" w:rsidR="002E3CAE" w:rsidRPr="00CB6FF5" w:rsidRDefault="002E3CAE" w:rsidP="006A1B0B">
            <w:pPr>
              <w:tabs>
                <w:tab w:val="left" w:pos="1701"/>
              </w:tabs>
              <w:ind w:left="742"/>
              <w:rPr>
                <w:rFonts w:cs="Arial"/>
                <w:color w:val="000000"/>
                <w:szCs w:val="20"/>
              </w:rPr>
            </w:pPr>
            <w:r w:rsidRPr="00CB6FF5">
              <w:rPr>
                <w:rFonts w:cs="Arial"/>
                <w:color w:val="000000"/>
                <w:szCs w:val="20"/>
              </w:rPr>
              <w:t>I = 0,00016438</w:t>
            </w:r>
          </w:p>
          <w:p w14:paraId="2376553F" w14:textId="77777777" w:rsidR="002E3CAE" w:rsidRPr="00CB6FF5" w:rsidRDefault="002E3CAE" w:rsidP="006A1B0B">
            <w:pPr>
              <w:tabs>
                <w:tab w:val="left" w:pos="1701"/>
              </w:tabs>
              <w:ind w:left="742"/>
              <w:rPr>
                <w:rFonts w:cs="Arial"/>
                <w:color w:val="000000"/>
                <w:szCs w:val="20"/>
              </w:rPr>
            </w:pPr>
            <w:r w:rsidRPr="00CB6FF5">
              <w:rPr>
                <w:rFonts w:cs="Arial"/>
                <w:color w:val="000000"/>
                <w:szCs w:val="20"/>
              </w:rPr>
              <w:t>TX = Percentual da taxa anual = 6%</w:t>
            </w:r>
          </w:p>
        </w:tc>
      </w:tr>
    </w:tbl>
    <w:p w14:paraId="173A5550" w14:textId="699B6E51" w:rsidR="00EA46E8" w:rsidRDefault="002E3CAE" w:rsidP="00EA46E8">
      <w:r w:rsidRPr="00CB6FF5">
        <w:t xml:space="preserve">                                                            365</w:t>
      </w:r>
    </w:p>
    <w:p w14:paraId="4292233E" w14:textId="44BE96A1" w:rsidR="006F7BAF" w:rsidRDefault="004772C2" w:rsidP="006F7BAF">
      <w:pPr>
        <w:pStyle w:val="Nivel1"/>
      </w:pPr>
      <w:r w:rsidRPr="002C7035">
        <w:t xml:space="preserve">DO </w:t>
      </w:r>
      <w:r w:rsidR="006F7BAF" w:rsidRPr="002C7035">
        <w:t>REAJUSTE</w:t>
      </w:r>
      <w:r w:rsidR="00C46167" w:rsidRPr="002C7035">
        <w:t xml:space="preserve"> </w:t>
      </w:r>
    </w:p>
    <w:p w14:paraId="7BE22A50" w14:textId="77777777" w:rsidR="00835CD3" w:rsidRPr="00FC788E" w:rsidRDefault="00835CD3" w:rsidP="00835CD3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  <w:highlight w:val="yellow"/>
        </w:rPr>
      </w:pPr>
      <w:r w:rsidRPr="00FC788E">
        <w:rPr>
          <w:rFonts w:cs="Arial"/>
          <w:szCs w:val="20"/>
          <w:highlight w:val="yellow"/>
        </w:rPr>
        <w:t>Os preços inicialmente contratados são fixos e irreajustáveis no prazo de um ano contado da data limite para a apresentação das propostas.</w:t>
      </w:r>
    </w:p>
    <w:p w14:paraId="2E7E391F" w14:textId="77777777" w:rsidR="00835CD3" w:rsidRPr="005131B2" w:rsidRDefault="00835CD3" w:rsidP="00835CD3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FC788E">
        <w:rPr>
          <w:rFonts w:cs="Arial"/>
          <w:szCs w:val="20"/>
          <w:highlight w:val="yellow"/>
        </w:rPr>
        <w:t xml:space="preserve">Após o interregno de um ano, e independentemente de pedido da CONTRATADA, os preços iniciais serão reajustados, mediante a aplicação, pela CONTRATANTE, do índice ___________ </w:t>
      </w:r>
      <w:r w:rsidRPr="00FC788E">
        <w:rPr>
          <w:rFonts w:cs="Arial"/>
          <w:i/>
          <w:iCs/>
          <w:color w:val="FF0000"/>
          <w:szCs w:val="20"/>
          <w:highlight w:val="yellow"/>
        </w:rPr>
        <w:t>(indicar o índice a ser adotado</w:t>
      </w:r>
      <w:r w:rsidRPr="00FC788E">
        <w:rPr>
          <w:rFonts w:cs="Arial"/>
          <w:i/>
          <w:iCs/>
          <w:szCs w:val="20"/>
          <w:highlight w:val="yellow"/>
        </w:rPr>
        <w:t>),</w:t>
      </w:r>
      <w:r w:rsidRPr="00FC788E">
        <w:rPr>
          <w:rFonts w:cs="Arial"/>
          <w:szCs w:val="20"/>
          <w:highlight w:val="yellow"/>
        </w:rPr>
        <w:t xml:space="preserve"> exclusivamente para as obrigações iniciadas e concluídas após a ocorrência da</w:t>
      </w:r>
      <w:r w:rsidRPr="005131B2">
        <w:rPr>
          <w:rFonts w:cs="Arial"/>
          <w:szCs w:val="20"/>
        </w:rPr>
        <w:t xml:space="preserve"> anualidade, com base na seguinte fórmula (art. 5º do Decreto n.º 1.054, de 1994): </w:t>
      </w:r>
    </w:p>
    <w:p w14:paraId="3B62300E" w14:textId="77777777" w:rsidR="00835CD3" w:rsidRPr="005131B2" w:rsidRDefault="00835CD3" w:rsidP="00835CD3">
      <w:pPr>
        <w:spacing w:before="120" w:after="120" w:line="276" w:lineRule="auto"/>
        <w:ind w:left="1418"/>
        <w:jc w:val="both"/>
        <w:rPr>
          <w:rFonts w:cs="Arial"/>
          <w:szCs w:val="20"/>
        </w:rPr>
      </w:pPr>
      <w:r w:rsidRPr="005131B2">
        <w:rPr>
          <w:rFonts w:cs="Arial"/>
          <w:szCs w:val="20"/>
        </w:rPr>
        <w:t xml:space="preserve">R = V (I – </w:t>
      </w:r>
      <w:proofErr w:type="spellStart"/>
      <w:r w:rsidRPr="005131B2">
        <w:rPr>
          <w:rFonts w:cs="Arial"/>
          <w:szCs w:val="20"/>
        </w:rPr>
        <w:t>Iº</w:t>
      </w:r>
      <w:proofErr w:type="spellEnd"/>
      <w:r w:rsidRPr="005131B2">
        <w:rPr>
          <w:rFonts w:cs="Arial"/>
          <w:szCs w:val="20"/>
        </w:rPr>
        <w:t xml:space="preserve">) / </w:t>
      </w:r>
      <w:proofErr w:type="spellStart"/>
      <w:r w:rsidRPr="005131B2">
        <w:rPr>
          <w:rFonts w:cs="Arial"/>
          <w:szCs w:val="20"/>
        </w:rPr>
        <w:t>Iº</w:t>
      </w:r>
      <w:proofErr w:type="spellEnd"/>
      <w:r w:rsidRPr="005131B2">
        <w:rPr>
          <w:rFonts w:cs="Arial"/>
          <w:szCs w:val="20"/>
        </w:rPr>
        <w:t>, onde:</w:t>
      </w:r>
    </w:p>
    <w:p w14:paraId="40DA621A" w14:textId="77777777" w:rsidR="00835CD3" w:rsidRPr="005131B2" w:rsidRDefault="00835CD3" w:rsidP="00835CD3">
      <w:pPr>
        <w:spacing w:before="120" w:after="120" w:line="276" w:lineRule="auto"/>
        <w:ind w:left="1418"/>
        <w:jc w:val="both"/>
        <w:rPr>
          <w:rFonts w:cs="Arial"/>
          <w:szCs w:val="20"/>
        </w:rPr>
      </w:pPr>
      <w:r w:rsidRPr="005131B2">
        <w:rPr>
          <w:rFonts w:cs="Arial"/>
          <w:szCs w:val="20"/>
        </w:rPr>
        <w:t>R = Valor do reajuste procurado;</w:t>
      </w:r>
    </w:p>
    <w:p w14:paraId="14F25132" w14:textId="77777777" w:rsidR="00835CD3" w:rsidRPr="005131B2" w:rsidRDefault="00835CD3" w:rsidP="00835CD3">
      <w:pPr>
        <w:spacing w:before="120" w:after="120" w:line="276" w:lineRule="auto"/>
        <w:ind w:left="1418"/>
        <w:jc w:val="both"/>
        <w:rPr>
          <w:rFonts w:cs="Arial"/>
          <w:szCs w:val="20"/>
        </w:rPr>
      </w:pPr>
      <w:r w:rsidRPr="005131B2">
        <w:rPr>
          <w:rFonts w:cs="Arial"/>
          <w:szCs w:val="20"/>
        </w:rPr>
        <w:t>V = Valor contratual a ser reajustado;</w:t>
      </w:r>
    </w:p>
    <w:p w14:paraId="2F21A529" w14:textId="77777777" w:rsidR="00835CD3" w:rsidRPr="005131B2" w:rsidRDefault="00835CD3" w:rsidP="00835CD3">
      <w:pPr>
        <w:spacing w:before="120" w:after="120" w:line="276" w:lineRule="auto"/>
        <w:ind w:left="1418"/>
        <w:jc w:val="both"/>
        <w:rPr>
          <w:rFonts w:cs="Arial"/>
          <w:szCs w:val="20"/>
        </w:rPr>
      </w:pPr>
      <w:proofErr w:type="spellStart"/>
      <w:r w:rsidRPr="005131B2">
        <w:rPr>
          <w:rFonts w:cs="Arial"/>
          <w:szCs w:val="20"/>
        </w:rPr>
        <w:t>Iº</w:t>
      </w:r>
      <w:proofErr w:type="spellEnd"/>
      <w:r w:rsidRPr="005131B2">
        <w:rPr>
          <w:rFonts w:cs="Arial"/>
          <w:szCs w:val="20"/>
        </w:rPr>
        <w:t xml:space="preserve"> = índice inicial - refere-se ao índice de custos ou de preços correspondente à data fixada para entrega da proposta na licitação;</w:t>
      </w:r>
    </w:p>
    <w:p w14:paraId="38C9E000" w14:textId="77777777" w:rsidR="00835CD3" w:rsidRDefault="00835CD3" w:rsidP="00835CD3">
      <w:pPr>
        <w:spacing w:before="120" w:after="120" w:line="276" w:lineRule="auto"/>
        <w:ind w:left="1418"/>
        <w:jc w:val="both"/>
        <w:rPr>
          <w:rFonts w:cs="Arial"/>
          <w:szCs w:val="20"/>
        </w:rPr>
      </w:pPr>
      <w:r w:rsidRPr="005131B2">
        <w:rPr>
          <w:rFonts w:cs="Arial"/>
          <w:szCs w:val="20"/>
        </w:rPr>
        <w:t>I = Índice relativo ao mês do reajustamento;</w:t>
      </w:r>
    </w:p>
    <w:p w14:paraId="43D188D3" w14:textId="3903FC9C" w:rsidR="009D6631" w:rsidRPr="009D6631" w:rsidRDefault="009D6631" w:rsidP="009D6631">
      <w:pPr>
        <w:pStyle w:val="CitaoIntensa"/>
        <w:jc w:val="both"/>
        <w:rPr>
          <w:color w:val="FF0000"/>
        </w:rPr>
      </w:pPr>
      <w:r w:rsidRPr="009D6631">
        <w:rPr>
          <w:color w:val="FF0000"/>
        </w:rPr>
        <w:t>Nota Explicativa: A Administração deverá atentar para que o índice utilizado seja o indicador mais próximo da efetiva variação dos preços dos bens a serem fornecidos, “...o qual deverá ser preferencialmente um índice setorial ou específico, e, apenas na ausência de tal índice, um índice geral, o qual deverá ser o mais conservador possível de forma a não onerar injustificadamente a administração...” – TCU, Ac. nº 114/2013-Plenário. A Administração poderá, ainda, utilizar índices diferenciados, de forma justificada, de acordo com as peculiaridades envolvidas no objeto contratual.</w:t>
      </w:r>
    </w:p>
    <w:p w14:paraId="15E0B672" w14:textId="77777777" w:rsidR="00835CD3" w:rsidRPr="007E0B6F" w:rsidRDefault="00835CD3" w:rsidP="00835CD3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F937D1">
        <w:rPr>
          <w:rFonts w:cs="Arial"/>
          <w:szCs w:val="20"/>
        </w:rPr>
        <w:t xml:space="preserve">Nos </w:t>
      </w:r>
      <w:r w:rsidRPr="007E0B6F">
        <w:rPr>
          <w:rFonts w:cs="Arial"/>
          <w:szCs w:val="20"/>
        </w:rPr>
        <w:t>reajustes subsequentes ao primeiro, o interregno mínimo de um ano será contado a partir dos efeitos financeiros do último reajuste.</w:t>
      </w:r>
    </w:p>
    <w:p w14:paraId="68C3FFB0" w14:textId="77777777" w:rsidR="00835CD3" w:rsidRPr="007E0B6F" w:rsidRDefault="00835CD3" w:rsidP="00835CD3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7E0B6F">
        <w:rPr>
          <w:rFonts w:cs="Arial"/>
          <w:szCs w:val="20"/>
        </w:rPr>
        <w:t xml:space="preserve">No caso de atraso ou não divulgação do índice de reajustamento, o CONTRATANTE pagará à CONTRATADA a importância calculada pela última variação conhecida, liquidando a diferença correspondente tão logo seja divulgado o índice definitivo. </w:t>
      </w:r>
    </w:p>
    <w:p w14:paraId="4234FFB1" w14:textId="77777777" w:rsidR="00835CD3" w:rsidRPr="007E0B6F" w:rsidRDefault="00835CD3" w:rsidP="00835CD3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7E0B6F">
        <w:rPr>
          <w:rFonts w:cs="Arial"/>
          <w:szCs w:val="20"/>
        </w:rPr>
        <w:lastRenderedPageBreak/>
        <w:t>Nas aferições finais, o índice utilizado para reajuste será, obrigatoriamente, o definitivo.</w:t>
      </w:r>
    </w:p>
    <w:p w14:paraId="064213B4" w14:textId="77777777" w:rsidR="00835CD3" w:rsidRPr="007E0B6F" w:rsidRDefault="00835CD3" w:rsidP="00835CD3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7E0B6F">
        <w:rPr>
          <w:rFonts w:cs="Arial"/>
          <w:szCs w:val="20"/>
        </w:rPr>
        <w:t>Caso o índice estabelecido para reajustamento venha a ser extinto ou de qualquer forma não possa mais ser utilizado, será adotado, em substituição, o que vier a ser determinado pela legislação então em vigor.</w:t>
      </w:r>
    </w:p>
    <w:p w14:paraId="2FFA912C" w14:textId="77777777" w:rsidR="00835CD3" w:rsidRPr="007E0B6F" w:rsidRDefault="00835CD3" w:rsidP="00835CD3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7E0B6F">
        <w:rPr>
          <w:rFonts w:cs="Arial"/>
          <w:szCs w:val="20"/>
        </w:rPr>
        <w:t xml:space="preserve">Na ausência de previsão legal quanto ao índice substituto, as partes elegerão novo índice oficial, para reajustamento do preço do valor remanescente, por meio de termo aditivo. </w:t>
      </w:r>
    </w:p>
    <w:p w14:paraId="3AA001FA" w14:textId="77777777" w:rsidR="00835CD3" w:rsidRPr="005131B2" w:rsidRDefault="00835CD3" w:rsidP="00835CD3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5131B2">
        <w:rPr>
          <w:rFonts w:cs="Arial"/>
          <w:szCs w:val="20"/>
        </w:rPr>
        <w:t>O reajuste será realizado por apostilamento.</w:t>
      </w:r>
    </w:p>
    <w:p w14:paraId="1E2633AB" w14:textId="77777777" w:rsidR="00C41B5E" w:rsidRPr="00C41B5E" w:rsidRDefault="00C41B5E" w:rsidP="00C41B5E">
      <w:pPr>
        <w:spacing w:after="120" w:line="276" w:lineRule="auto"/>
        <w:ind w:left="425"/>
        <w:jc w:val="both"/>
        <w:rPr>
          <w:rFonts w:cs="Arial"/>
          <w:color w:val="000000"/>
          <w:szCs w:val="20"/>
        </w:rPr>
      </w:pPr>
    </w:p>
    <w:p w14:paraId="3F262BC6" w14:textId="749531AA" w:rsidR="00D37DC8" w:rsidRPr="002C7035" w:rsidRDefault="002C7035" w:rsidP="00C41B5E">
      <w:pPr>
        <w:pStyle w:val="Nivel1"/>
        <w:spacing w:before="0"/>
      </w:pPr>
      <w:r w:rsidRPr="002C7035">
        <w:t>DA</w:t>
      </w:r>
      <w:r w:rsidR="00D37DC8" w:rsidRPr="002C7035">
        <w:t xml:space="preserve"> GARANTIA DE EXECUÇÃO</w:t>
      </w:r>
    </w:p>
    <w:p w14:paraId="7D8DA3E3" w14:textId="77777777" w:rsidR="00123B54" w:rsidRPr="002C7035" w:rsidRDefault="00123B54" w:rsidP="00123B54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i/>
          <w:color w:val="FF0000"/>
        </w:rPr>
      </w:pPr>
      <w:r w:rsidRPr="002C7035">
        <w:rPr>
          <w:rFonts w:cs="Arial"/>
          <w:i/>
          <w:color w:val="FF0000"/>
        </w:rPr>
        <w:t>Não haverá exigência de garantia contratual da execução, pelas razões abaixo justificadas:</w:t>
      </w:r>
    </w:p>
    <w:p w14:paraId="68D43751" w14:textId="2A75704C" w:rsidR="00123B54" w:rsidRPr="002C7035" w:rsidRDefault="00123B54" w:rsidP="00123B54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i/>
          <w:color w:val="FF0000"/>
        </w:rPr>
      </w:pPr>
      <w:r w:rsidRPr="002C7035">
        <w:rPr>
          <w:rFonts w:cs="Arial"/>
          <w:i/>
          <w:color w:val="FF0000"/>
        </w:rPr>
        <w:t>...</w:t>
      </w:r>
    </w:p>
    <w:p w14:paraId="145160DC" w14:textId="77777777" w:rsidR="00735C6D" w:rsidRPr="00735C6D" w:rsidRDefault="00735C6D" w:rsidP="00735C6D">
      <w:pPr>
        <w:rPr>
          <w:lang w:eastAsia="en-US"/>
        </w:rPr>
      </w:pPr>
    </w:p>
    <w:p w14:paraId="25FBE528" w14:textId="44203BC6" w:rsidR="00123B54" w:rsidRPr="00735C6D" w:rsidRDefault="00123B54" w:rsidP="00735C6D">
      <w:pPr>
        <w:rPr>
          <w:b/>
          <w:color w:val="FF0000"/>
          <w:u w:val="single"/>
          <w:lang w:eastAsia="en-US"/>
        </w:rPr>
      </w:pPr>
      <w:r w:rsidRPr="00735C6D">
        <w:rPr>
          <w:b/>
          <w:color w:val="FF0000"/>
          <w:u w:val="single"/>
          <w:lang w:eastAsia="en-US"/>
        </w:rPr>
        <w:t xml:space="preserve">OU </w:t>
      </w:r>
    </w:p>
    <w:p w14:paraId="4E9C767F" w14:textId="365228FE" w:rsidR="00B54DC8" w:rsidRPr="00ED76C9" w:rsidRDefault="00123B54" w:rsidP="0039126B">
      <w:pPr>
        <w:pStyle w:val="PargrafodaLista"/>
        <w:numPr>
          <w:ilvl w:val="1"/>
          <w:numId w:val="3"/>
        </w:numPr>
        <w:spacing w:before="120" w:after="120" w:line="276" w:lineRule="auto"/>
        <w:contextualSpacing w:val="0"/>
        <w:jc w:val="both"/>
        <w:rPr>
          <w:rFonts w:cs="Arial"/>
          <w:bCs/>
          <w:i/>
          <w:iCs/>
          <w:color w:val="FF0000"/>
          <w:szCs w:val="20"/>
        </w:rPr>
      </w:pPr>
      <w:r w:rsidRPr="002C7035">
        <w:rPr>
          <w:rFonts w:cs="Arial"/>
          <w:bCs/>
          <w:i/>
          <w:iCs/>
          <w:color w:val="FF0000"/>
          <w:szCs w:val="20"/>
        </w:rPr>
        <w:t xml:space="preserve">O adjudicatário, no prazo de ...... (.....dias) após a assinatura do Termo de Contrato ou aceite do instrumento equivalente, prestará garantia no valor correspondente a ........... (.....) do valor do Contrato, que será liberada de acordo com as condições previstas neste Edital, conforme </w:t>
      </w:r>
      <w:r w:rsidR="00475374">
        <w:rPr>
          <w:rFonts w:cs="Arial"/>
          <w:bCs/>
          <w:i/>
          <w:iCs/>
          <w:color w:val="FF0000"/>
          <w:szCs w:val="20"/>
        </w:rPr>
        <w:t>disposto no art. 59</w:t>
      </w:r>
      <w:r w:rsidRPr="00ED76C9">
        <w:rPr>
          <w:rFonts w:cs="Arial"/>
          <w:bCs/>
          <w:i/>
          <w:iCs/>
          <w:color w:val="FF0000"/>
          <w:szCs w:val="20"/>
        </w:rPr>
        <w:t xml:space="preserve"> da Lei nº </w:t>
      </w:r>
      <w:r w:rsidR="00475374">
        <w:rPr>
          <w:rFonts w:cs="Arial"/>
          <w:bCs/>
          <w:i/>
          <w:iCs/>
          <w:color w:val="FF0000"/>
          <w:szCs w:val="20"/>
        </w:rPr>
        <w:t>14.133</w:t>
      </w:r>
      <w:r w:rsidRPr="00ED76C9">
        <w:rPr>
          <w:rFonts w:cs="Arial"/>
          <w:bCs/>
          <w:i/>
          <w:iCs/>
          <w:color w:val="FF0000"/>
          <w:szCs w:val="20"/>
        </w:rPr>
        <w:t xml:space="preserve">, de </w:t>
      </w:r>
      <w:r w:rsidR="00475374">
        <w:rPr>
          <w:rFonts w:cs="Arial"/>
          <w:bCs/>
          <w:i/>
          <w:iCs/>
          <w:color w:val="FF0000"/>
          <w:szCs w:val="20"/>
        </w:rPr>
        <w:t>2021</w:t>
      </w:r>
      <w:r w:rsidRPr="00ED76C9">
        <w:rPr>
          <w:rFonts w:cs="Arial"/>
          <w:bCs/>
          <w:i/>
          <w:iCs/>
          <w:color w:val="FF0000"/>
          <w:szCs w:val="20"/>
        </w:rPr>
        <w:t>, desde que cumpridas as obrigações contratuais.</w:t>
      </w:r>
    </w:p>
    <w:p w14:paraId="47B20764" w14:textId="637AD6AD" w:rsidR="00C15A31" w:rsidRPr="00ED76C9" w:rsidRDefault="00C15A31" w:rsidP="0039126B">
      <w:pPr>
        <w:pStyle w:val="PargrafodaLista"/>
        <w:numPr>
          <w:ilvl w:val="1"/>
          <w:numId w:val="3"/>
        </w:numPr>
        <w:spacing w:before="120" w:after="120" w:line="276" w:lineRule="auto"/>
        <w:contextualSpacing w:val="0"/>
        <w:jc w:val="both"/>
        <w:rPr>
          <w:bCs/>
          <w:i/>
          <w:iCs/>
          <w:color w:val="FF0000"/>
        </w:rPr>
      </w:pPr>
      <w:r w:rsidRPr="00ED76C9">
        <w:rPr>
          <w:bCs/>
          <w:i/>
          <w:iCs/>
          <w:color w:val="FF0000"/>
        </w:rPr>
        <w:t>Caberá</w:t>
      </w:r>
      <w:r w:rsidRPr="00ED76C9">
        <w:rPr>
          <w:i/>
          <w:iCs/>
          <w:color w:val="FF0000"/>
        </w:rPr>
        <w:t xml:space="preserve"> ao contratado optar por uma das seguintes modalidades de garantia: </w:t>
      </w:r>
    </w:p>
    <w:p w14:paraId="2FEF460F" w14:textId="69F795D3" w:rsidR="00C15A31" w:rsidRPr="00ED76C9" w:rsidRDefault="00ED2167" w:rsidP="0039126B">
      <w:pPr>
        <w:pStyle w:val="PargrafodaLista"/>
        <w:numPr>
          <w:ilvl w:val="2"/>
          <w:numId w:val="3"/>
        </w:numPr>
        <w:spacing w:before="120" w:after="120" w:line="276" w:lineRule="auto"/>
        <w:contextualSpacing w:val="0"/>
        <w:jc w:val="both"/>
        <w:rPr>
          <w:bCs/>
          <w:i/>
          <w:iCs/>
          <w:color w:val="FF0000"/>
        </w:rPr>
      </w:pPr>
      <w:r w:rsidRPr="00ED76C9">
        <w:rPr>
          <w:bCs/>
          <w:i/>
          <w:iCs/>
          <w:color w:val="FF0000"/>
        </w:rPr>
        <w:t>c</w:t>
      </w:r>
      <w:r w:rsidR="00C15A31" w:rsidRPr="00ED76C9">
        <w:rPr>
          <w:bCs/>
          <w:i/>
          <w:iCs/>
          <w:color w:val="FF0000"/>
        </w:rPr>
        <w:t>aução em dinheiro ou em títulos da dívida pública, devendo estes ter sido emitidos sob a forma escritural, mediante registro em sistema centralizado de liquidação e de custódia autorizado pelo Banco Central do Brasil e avaliados pelos seus valores econômicos, conforme definido pelo Ministério da Fazenda;   </w:t>
      </w:r>
    </w:p>
    <w:p w14:paraId="6AE36028" w14:textId="32E80898" w:rsidR="00C15A31" w:rsidRPr="00ED76C9" w:rsidRDefault="00C15A31" w:rsidP="0039126B">
      <w:pPr>
        <w:pStyle w:val="PargrafodaLista"/>
        <w:numPr>
          <w:ilvl w:val="2"/>
          <w:numId w:val="3"/>
        </w:numPr>
        <w:spacing w:before="120" w:after="120" w:line="276" w:lineRule="auto"/>
        <w:contextualSpacing w:val="0"/>
        <w:jc w:val="both"/>
        <w:rPr>
          <w:bCs/>
          <w:i/>
          <w:iCs/>
          <w:color w:val="FF0000"/>
        </w:rPr>
      </w:pPr>
      <w:r w:rsidRPr="00ED76C9">
        <w:rPr>
          <w:bCs/>
          <w:i/>
          <w:iCs/>
          <w:color w:val="FF0000"/>
        </w:rPr>
        <w:t>seguro-garantia; </w:t>
      </w:r>
    </w:p>
    <w:p w14:paraId="6FACC86E" w14:textId="542CBBDE" w:rsidR="00123B54" w:rsidRPr="00ED76C9" w:rsidRDefault="00C15A31" w:rsidP="0039126B">
      <w:pPr>
        <w:pStyle w:val="PargrafodaLista"/>
        <w:numPr>
          <w:ilvl w:val="2"/>
          <w:numId w:val="3"/>
        </w:numPr>
        <w:spacing w:before="120" w:after="120" w:line="276" w:lineRule="auto"/>
        <w:contextualSpacing w:val="0"/>
        <w:jc w:val="both"/>
        <w:rPr>
          <w:bCs/>
          <w:i/>
          <w:iCs/>
          <w:color w:val="FF0000"/>
        </w:rPr>
      </w:pPr>
      <w:r w:rsidRPr="00ED76C9">
        <w:rPr>
          <w:bCs/>
          <w:i/>
          <w:iCs/>
          <w:color w:val="FF0000"/>
        </w:rPr>
        <w:t>fiança bancária. </w:t>
      </w:r>
    </w:p>
    <w:p w14:paraId="21C42765" w14:textId="77777777" w:rsidR="00123B54" w:rsidRPr="00413DFC" w:rsidRDefault="00123B54" w:rsidP="00123B54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bCs/>
          <w:i/>
          <w:iCs/>
          <w:color w:val="FF0000"/>
          <w:szCs w:val="20"/>
        </w:rPr>
      </w:pPr>
      <w:r w:rsidRPr="00413DFC">
        <w:rPr>
          <w:rFonts w:cs="Arial"/>
          <w:bCs/>
          <w:i/>
          <w:iCs/>
          <w:color w:val="FF0000"/>
          <w:szCs w:val="20"/>
        </w:rPr>
        <w:t>A garantia em dinheiro deverá ser efetuada em favor da Contratante, na Caixa Econômica Federal, com correção monetária, em favor do contratante.</w:t>
      </w:r>
    </w:p>
    <w:p w14:paraId="7D281A0A" w14:textId="77777777" w:rsidR="00123B54" w:rsidRPr="00413DFC" w:rsidRDefault="00123B54" w:rsidP="00123B54">
      <w:pPr>
        <w:pStyle w:val="PargrafodaLista"/>
        <w:numPr>
          <w:ilvl w:val="1"/>
          <w:numId w:val="1"/>
        </w:numPr>
        <w:spacing w:before="120" w:after="120" w:line="276" w:lineRule="auto"/>
        <w:ind w:left="425" w:firstLine="0"/>
        <w:contextualSpacing w:val="0"/>
        <w:jc w:val="both"/>
        <w:rPr>
          <w:rFonts w:cs="Arial"/>
          <w:bCs/>
          <w:i/>
          <w:iCs/>
          <w:color w:val="FF0000"/>
          <w:szCs w:val="20"/>
        </w:rPr>
      </w:pPr>
      <w:r w:rsidRPr="00413DFC">
        <w:rPr>
          <w:rFonts w:cs="Arial"/>
          <w:i/>
          <w:color w:val="FF0000"/>
          <w:szCs w:val="20"/>
          <w:lang w:eastAsia="en-US"/>
        </w:rPr>
        <w:t>No caso de alteração do valor do contrato, ou prorrogação de sua vigência, a garantia deverá ser readequada ou renovada nas mesmas condições.</w:t>
      </w:r>
    </w:p>
    <w:p w14:paraId="067BF55C" w14:textId="77777777" w:rsidR="00123B54" w:rsidRPr="00413DFC" w:rsidRDefault="00123B54" w:rsidP="00123B54">
      <w:pPr>
        <w:pStyle w:val="PargrafodaLista"/>
        <w:numPr>
          <w:ilvl w:val="1"/>
          <w:numId w:val="1"/>
        </w:numPr>
        <w:spacing w:before="120" w:after="120" w:line="276" w:lineRule="auto"/>
        <w:ind w:left="425" w:firstLine="0"/>
        <w:contextualSpacing w:val="0"/>
        <w:jc w:val="both"/>
        <w:rPr>
          <w:rFonts w:cs="Arial"/>
          <w:bCs/>
          <w:i/>
          <w:iCs/>
          <w:color w:val="FF0000"/>
          <w:szCs w:val="20"/>
        </w:rPr>
      </w:pPr>
      <w:r w:rsidRPr="00413DFC">
        <w:rPr>
          <w:rFonts w:cs="Arial"/>
          <w:bCs/>
          <w:i/>
          <w:iCs/>
          <w:color w:val="FF0000"/>
          <w:szCs w:val="20"/>
        </w:rPr>
        <w:t>Se o valor da garantia for utilizado total ou parcialmente em pagamento de qualquer obrigação, a Contratada obriga-se a fazer a respectiva reposição no prazo máximo de .......... (......) dias úteis, contados da data em que for notificada.</w:t>
      </w:r>
    </w:p>
    <w:p w14:paraId="5C808A7C" w14:textId="77777777" w:rsidR="00123B54" w:rsidRPr="00413DFC" w:rsidRDefault="00123B54" w:rsidP="00123B54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bCs/>
          <w:i/>
          <w:iCs/>
          <w:color w:val="FF0000"/>
          <w:szCs w:val="20"/>
        </w:rPr>
      </w:pPr>
      <w:r w:rsidRPr="00413DFC">
        <w:rPr>
          <w:rFonts w:cs="Arial"/>
          <w:bCs/>
          <w:i/>
          <w:iCs/>
          <w:color w:val="FF0000"/>
          <w:szCs w:val="20"/>
        </w:rPr>
        <w:t xml:space="preserve">A Contratante executará a garantia na forma prevista na legislação que rege a matéria. </w:t>
      </w:r>
    </w:p>
    <w:p w14:paraId="541284A4" w14:textId="55632F5E" w:rsidR="00B61E88" w:rsidRDefault="00B61E88" w:rsidP="002C7035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bCs/>
          <w:i/>
          <w:iCs/>
          <w:color w:val="FF0000"/>
          <w:szCs w:val="20"/>
        </w:rPr>
      </w:pPr>
      <w:r w:rsidRPr="002C7035">
        <w:rPr>
          <w:rFonts w:cs="Arial"/>
          <w:bCs/>
          <w:i/>
          <w:iCs/>
          <w:color w:val="FF0000"/>
          <w:szCs w:val="20"/>
        </w:rPr>
        <w:t>A garantia prestada pelo contratado será liberada ou restituída após a execução do contrato e, quando em dinheiro, atualizada monetariamente.</w:t>
      </w:r>
      <w:r>
        <w:rPr>
          <w:rFonts w:cs="Arial"/>
          <w:bCs/>
          <w:i/>
          <w:iCs/>
          <w:color w:val="FF0000"/>
          <w:szCs w:val="20"/>
        </w:rPr>
        <w:t xml:space="preserve"> (artigo 56, §4º da Lei nº 8666/93)</w:t>
      </w:r>
      <w:r w:rsidR="00C41B5E">
        <w:rPr>
          <w:rFonts w:cs="Arial"/>
          <w:bCs/>
          <w:i/>
          <w:iCs/>
          <w:color w:val="FF0000"/>
          <w:szCs w:val="20"/>
        </w:rPr>
        <w:t>.</w:t>
      </w:r>
    </w:p>
    <w:p w14:paraId="7EC22258" w14:textId="61592AF6" w:rsidR="002D38D1" w:rsidRPr="003F3D97" w:rsidRDefault="002D38D1" w:rsidP="002D38D1">
      <w:pPr>
        <w:pStyle w:val="Nivel1"/>
        <w:rPr>
          <w:color w:val="FF0000"/>
        </w:rPr>
      </w:pPr>
      <w:r w:rsidRPr="003F3D97">
        <w:rPr>
          <w:color w:val="FF0000"/>
        </w:rPr>
        <w:t>A GARANTIA CONTRATUAL DOS BENS.</w:t>
      </w:r>
    </w:p>
    <w:p w14:paraId="5C311041" w14:textId="68FECA7B" w:rsidR="00F16BC9" w:rsidRDefault="009D6631" w:rsidP="00F16BC9">
      <w:pPr>
        <w:pStyle w:val="Nivel1"/>
        <w:numPr>
          <w:ilvl w:val="0"/>
          <w:numId w:val="0"/>
        </w:numPr>
        <w:spacing w:before="0" w:after="0"/>
        <w:rPr>
          <w:i/>
          <w:color w:val="FF0000"/>
        </w:rPr>
      </w:pPr>
      <w:r w:rsidRPr="00C41B5E">
        <w:rPr>
          <w:i/>
          <w:color w:val="FF0000"/>
        </w:rPr>
        <w:t xml:space="preserve"> </w:t>
      </w:r>
      <w:r w:rsidR="002D38D1" w:rsidRPr="00C41B5E">
        <w:rPr>
          <w:i/>
          <w:color w:val="FF0000"/>
        </w:rPr>
        <w:t>(Sugere-se a redação</w:t>
      </w:r>
      <w:r w:rsidR="00C41B5E">
        <w:rPr>
          <w:i/>
          <w:color w:val="FF0000"/>
        </w:rPr>
        <w:t xml:space="preserve"> abaixo para material de </w:t>
      </w:r>
      <w:r w:rsidR="0051737B">
        <w:rPr>
          <w:i/>
          <w:color w:val="FF0000"/>
        </w:rPr>
        <w:t>consumo</w:t>
      </w:r>
      <w:r w:rsidR="002D38D1" w:rsidRPr="00C41B5E">
        <w:rPr>
          <w:i/>
          <w:color w:val="FF0000"/>
        </w:rPr>
        <w:t xml:space="preserve">): </w:t>
      </w:r>
    </w:p>
    <w:p w14:paraId="5AD5BEFF" w14:textId="77777777" w:rsidR="00F16BC9" w:rsidRPr="00F16BC9" w:rsidRDefault="00F16BC9" w:rsidP="00F16BC9"/>
    <w:p w14:paraId="14677C9C" w14:textId="2D478AC3" w:rsidR="002D38D1" w:rsidRPr="00742827" w:rsidRDefault="002D38D1" w:rsidP="00742827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bCs/>
          <w:i/>
          <w:iCs/>
          <w:color w:val="FF0000"/>
          <w:szCs w:val="20"/>
        </w:rPr>
      </w:pPr>
      <w:r w:rsidRPr="00742827">
        <w:rPr>
          <w:rFonts w:cs="Arial"/>
          <w:bCs/>
          <w:i/>
          <w:iCs/>
          <w:color w:val="FF0000"/>
          <w:szCs w:val="20"/>
        </w:rPr>
        <w:lastRenderedPageBreak/>
        <w:t xml:space="preserve">O prazo de garantia contratual dos bens, complementar à garantia legal, será de, no mínimo, ___ (____) meses, contado a partir do primeiro dia útil subsequente à data do recebimento definitivo do objeto. (Justificar a exigência de garantia e o prazo estabelecido) </w:t>
      </w:r>
    </w:p>
    <w:p w14:paraId="6124343A" w14:textId="34662AE9" w:rsidR="002D38D1" w:rsidRPr="00742827" w:rsidRDefault="002D38D1" w:rsidP="00742827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bCs/>
          <w:i/>
          <w:iCs/>
          <w:color w:val="FF0000"/>
          <w:szCs w:val="20"/>
        </w:rPr>
      </w:pPr>
      <w:r w:rsidRPr="00742827">
        <w:rPr>
          <w:rFonts w:cs="Arial"/>
          <w:bCs/>
          <w:i/>
          <w:iCs/>
          <w:color w:val="FF0000"/>
          <w:szCs w:val="20"/>
        </w:rPr>
        <w:t xml:space="preserve">Caso o prazo da garantia oferecida pelo fabricante seja inferior ao estabelecido nesta cláusula, o licitante deverá complementar a garantia do bem ofertado pelo período restante. </w:t>
      </w:r>
    </w:p>
    <w:p w14:paraId="7E9A6ED9" w14:textId="77777777" w:rsidR="00F16BC9" w:rsidRDefault="00F16BC9" w:rsidP="002D38D1">
      <w:pPr>
        <w:pStyle w:val="Nivel1"/>
        <w:numPr>
          <w:ilvl w:val="0"/>
          <w:numId w:val="0"/>
        </w:numPr>
        <w:spacing w:before="0" w:after="0"/>
        <w:rPr>
          <w:i/>
          <w:color w:val="FF0000"/>
        </w:rPr>
      </w:pPr>
    </w:p>
    <w:p w14:paraId="44F480D1" w14:textId="77777777" w:rsidR="002D38D1" w:rsidRDefault="002D38D1" w:rsidP="002D38D1">
      <w:pPr>
        <w:pStyle w:val="Nivel1"/>
        <w:numPr>
          <w:ilvl w:val="0"/>
          <w:numId w:val="0"/>
        </w:numPr>
        <w:spacing w:before="0" w:after="0"/>
        <w:rPr>
          <w:i/>
          <w:color w:val="FF0000"/>
        </w:rPr>
      </w:pPr>
      <w:r w:rsidRPr="00F16BC9">
        <w:rPr>
          <w:i/>
          <w:color w:val="FF0000"/>
        </w:rPr>
        <w:t xml:space="preserve">(Sugere-se a redação abaixo para material permanente): </w:t>
      </w:r>
    </w:p>
    <w:p w14:paraId="5DDB2514" w14:textId="77777777" w:rsidR="00F16BC9" w:rsidRDefault="00F16BC9" w:rsidP="00F16BC9"/>
    <w:p w14:paraId="72FEB368" w14:textId="2FB0D0D0" w:rsidR="002D38D1" w:rsidRPr="002D38D1" w:rsidRDefault="002D38D1" w:rsidP="00742827">
      <w:pPr>
        <w:numPr>
          <w:ilvl w:val="1"/>
          <w:numId w:val="12"/>
        </w:numPr>
        <w:spacing w:before="120" w:after="120" w:line="276" w:lineRule="auto"/>
        <w:jc w:val="both"/>
        <w:rPr>
          <w:b/>
          <w:i/>
          <w:color w:val="FF0000"/>
        </w:rPr>
      </w:pPr>
      <w:r w:rsidRPr="002D38D1">
        <w:rPr>
          <w:i/>
          <w:color w:val="FF0000"/>
        </w:rPr>
        <w:t xml:space="preserve">O prazo de garantia contratual dos bens, complementar à garantia legal, é de, no mínimo, __ (____) meses, ou pelo prazo fornecido pelo fabricante, se superior, contado a partir do primeiro dia útil subsequente à data do recebimento definitivo do objeto. (Justificar a exigência de garantia e o prazo estabelecido) </w:t>
      </w:r>
    </w:p>
    <w:p w14:paraId="303582AF" w14:textId="727F53D7" w:rsidR="002D38D1" w:rsidRPr="00742827" w:rsidRDefault="002D38D1" w:rsidP="00742827">
      <w:pPr>
        <w:numPr>
          <w:ilvl w:val="1"/>
          <w:numId w:val="12"/>
        </w:numPr>
        <w:spacing w:before="120" w:after="120" w:line="276" w:lineRule="auto"/>
        <w:jc w:val="both"/>
        <w:rPr>
          <w:i/>
          <w:color w:val="FF0000"/>
        </w:rPr>
      </w:pPr>
      <w:r w:rsidRPr="002D38D1">
        <w:rPr>
          <w:i/>
          <w:color w:val="FF0000"/>
        </w:rPr>
        <w:t xml:space="preserve">A garantia será prestada com vistas a manter os equipamentos fornecidos em perfeitas condições de uso, sem qualquer ônus ou custo adicional para o Contratante. </w:t>
      </w:r>
    </w:p>
    <w:p w14:paraId="0FE34E9E" w14:textId="3775B573" w:rsidR="002D38D1" w:rsidRPr="00742827" w:rsidRDefault="002D38D1" w:rsidP="00742827">
      <w:pPr>
        <w:numPr>
          <w:ilvl w:val="1"/>
          <w:numId w:val="12"/>
        </w:numPr>
        <w:spacing w:before="120" w:after="120" w:line="276" w:lineRule="auto"/>
        <w:jc w:val="both"/>
        <w:rPr>
          <w:i/>
          <w:color w:val="FF0000"/>
        </w:rPr>
      </w:pPr>
      <w:r w:rsidRPr="002D38D1">
        <w:rPr>
          <w:i/>
          <w:color w:val="FF0000"/>
        </w:rPr>
        <w:t xml:space="preserve">A garantia abrange a realização da manutenção corretiva dos bens pela própria Contratada, ou, se for o caso, por meio de assistência técnica autorizada, de acordo com as normas técnicas específicas. </w:t>
      </w:r>
    </w:p>
    <w:p w14:paraId="1E4BAB1D" w14:textId="1D40D5F6" w:rsidR="002D38D1" w:rsidRPr="00742827" w:rsidRDefault="002D38D1" w:rsidP="00742827">
      <w:pPr>
        <w:numPr>
          <w:ilvl w:val="1"/>
          <w:numId w:val="12"/>
        </w:numPr>
        <w:spacing w:before="120" w:after="120" w:line="276" w:lineRule="auto"/>
        <w:jc w:val="both"/>
        <w:rPr>
          <w:i/>
          <w:color w:val="FF0000"/>
        </w:rPr>
      </w:pPr>
      <w:r w:rsidRPr="002D38D1">
        <w:rPr>
          <w:i/>
          <w:color w:val="FF0000"/>
        </w:rPr>
        <w:t xml:space="preserve">Entende-se por manutenção corretiva aquela destinada a corrigir os defeitos apresentados pelos bens, compreendendo a substituição de peças, a realização de ajustes, reparos e correções necessárias. </w:t>
      </w:r>
    </w:p>
    <w:p w14:paraId="57F0355A" w14:textId="711EAFDD" w:rsidR="002D38D1" w:rsidRPr="00742827" w:rsidRDefault="002D38D1" w:rsidP="00742827">
      <w:pPr>
        <w:numPr>
          <w:ilvl w:val="1"/>
          <w:numId w:val="12"/>
        </w:numPr>
        <w:spacing w:before="120" w:after="120" w:line="276" w:lineRule="auto"/>
        <w:jc w:val="both"/>
        <w:rPr>
          <w:i/>
          <w:color w:val="FF0000"/>
        </w:rPr>
      </w:pPr>
      <w:r w:rsidRPr="002D38D1">
        <w:rPr>
          <w:i/>
          <w:color w:val="FF0000"/>
        </w:rPr>
        <w:t xml:space="preserve">As peças que apresentarem vício ou defeito no período de vigência da garantia deverão ser substituídas por outras novas, de primeiro uso, e originais, que apresentem padrões de qualidade e desempenho iguais ou superiores aos das peças utilizadas na fabricação do equipamento. </w:t>
      </w:r>
    </w:p>
    <w:p w14:paraId="353B91EA" w14:textId="230B2210" w:rsidR="002D38D1" w:rsidRPr="00742827" w:rsidRDefault="002D38D1" w:rsidP="00742827">
      <w:pPr>
        <w:numPr>
          <w:ilvl w:val="1"/>
          <w:numId w:val="12"/>
        </w:numPr>
        <w:spacing w:before="120" w:after="120" w:line="276" w:lineRule="auto"/>
        <w:jc w:val="both"/>
        <w:rPr>
          <w:i/>
          <w:color w:val="FF0000"/>
        </w:rPr>
      </w:pPr>
      <w:r w:rsidRPr="002D38D1">
        <w:rPr>
          <w:i/>
          <w:color w:val="FF0000"/>
        </w:rPr>
        <w:t xml:space="preserve">Uma vez notificada, a Contratada realizará a reparação ou substituição dos bens que apresentarem vício ou defeito no prazo de até ___ (_____) dias úteis, contados a partir da data de retirada do equipamento das dependências da Administração pela Contratada ou pela assistência técnica autorizada. </w:t>
      </w:r>
    </w:p>
    <w:p w14:paraId="49599E24" w14:textId="0B7C524A" w:rsidR="002D38D1" w:rsidRPr="00742827" w:rsidRDefault="002D38D1" w:rsidP="00742827">
      <w:pPr>
        <w:numPr>
          <w:ilvl w:val="1"/>
          <w:numId w:val="12"/>
        </w:numPr>
        <w:spacing w:before="120" w:after="120" w:line="276" w:lineRule="auto"/>
        <w:jc w:val="both"/>
        <w:rPr>
          <w:i/>
          <w:color w:val="FF0000"/>
        </w:rPr>
      </w:pPr>
      <w:r w:rsidRPr="002D38D1">
        <w:rPr>
          <w:i/>
          <w:color w:val="FF0000"/>
        </w:rPr>
        <w:t xml:space="preserve">O prazo indicado no subitem anterior, durante seu transcurso, poderá ser prorrogado uma única vez, por igual período, mediante solicitação escrita e justificada da Contratada, aceita pelo Contratante. </w:t>
      </w:r>
    </w:p>
    <w:p w14:paraId="0E14A6A5" w14:textId="1EAF8DF6" w:rsidR="002D38D1" w:rsidRPr="00742827" w:rsidRDefault="002D38D1" w:rsidP="00742827">
      <w:pPr>
        <w:numPr>
          <w:ilvl w:val="1"/>
          <w:numId w:val="12"/>
        </w:numPr>
        <w:spacing w:before="120" w:after="120" w:line="276" w:lineRule="auto"/>
        <w:jc w:val="both"/>
        <w:rPr>
          <w:i/>
          <w:color w:val="FF0000"/>
        </w:rPr>
      </w:pPr>
      <w:r w:rsidRPr="002D38D1">
        <w:rPr>
          <w:i/>
          <w:color w:val="FF0000"/>
        </w:rPr>
        <w:t xml:space="preserve">Na hipótese do subitem acima, a Contratada deverá disponibilizar equipamento equivalente, de especificação igual ou superior ao anteriormente fornecido, para utilização em caráter provisório pelo Contratante, de modo a garantir a continuidade dos trabalhos administrativos durante a execução dos reparos. </w:t>
      </w:r>
    </w:p>
    <w:p w14:paraId="4949BA11" w14:textId="23A41DC7" w:rsidR="002D38D1" w:rsidRPr="00742827" w:rsidRDefault="002D38D1" w:rsidP="00742827">
      <w:pPr>
        <w:numPr>
          <w:ilvl w:val="1"/>
          <w:numId w:val="12"/>
        </w:numPr>
        <w:spacing w:before="120" w:after="120" w:line="276" w:lineRule="auto"/>
        <w:jc w:val="both"/>
        <w:rPr>
          <w:i/>
          <w:color w:val="FF0000"/>
        </w:rPr>
      </w:pPr>
      <w:r w:rsidRPr="002D38D1">
        <w:rPr>
          <w:i/>
          <w:color w:val="FF0000"/>
        </w:rPr>
        <w:t xml:space="preserve">Decorrido o prazo para reparos e substituições sem o atendimento da solicitação do Contratante ou a apresentação de justificativas pela Contratada, fica o Contratante autorizado a contratar empresa diversa para executar os reparos, ajustes ou a substituição do bem ou de seus componentes, bem como a exigir da Contratada o reembolso pelos custos respectivos, sem que tal fato acarrete a perda da garantia dos equipamentos. </w:t>
      </w:r>
    </w:p>
    <w:p w14:paraId="2C740BDF" w14:textId="234220ED" w:rsidR="002D38D1" w:rsidRPr="00742827" w:rsidRDefault="002D38D1" w:rsidP="00742827">
      <w:pPr>
        <w:numPr>
          <w:ilvl w:val="1"/>
          <w:numId w:val="12"/>
        </w:numPr>
        <w:spacing w:before="120" w:after="120" w:line="276" w:lineRule="auto"/>
        <w:jc w:val="both"/>
        <w:rPr>
          <w:i/>
          <w:color w:val="FF0000"/>
        </w:rPr>
      </w:pPr>
      <w:r w:rsidRPr="002D38D1">
        <w:rPr>
          <w:i/>
          <w:color w:val="FF0000"/>
        </w:rPr>
        <w:t xml:space="preserve">O custo referente ao transporte dos equipamentos cobertos pela garantia será de responsabilidade da Contratada. </w:t>
      </w:r>
    </w:p>
    <w:p w14:paraId="5C42FD61" w14:textId="2BA10974" w:rsidR="002D38D1" w:rsidRPr="00742827" w:rsidRDefault="002D38D1" w:rsidP="00742827">
      <w:pPr>
        <w:numPr>
          <w:ilvl w:val="1"/>
          <w:numId w:val="12"/>
        </w:numPr>
        <w:spacing w:before="120" w:after="120" w:line="276" w:lineRule="auto"/>
        <w:jc w:val="both"/>
        <w:rPr>
          <w:i/>
          <w:color w:val="FF0000"/>
        </w:rPr>
      </w:pPr>
      <w:r w:rsidRPr="002D38D1">
        <w:rPr>
          <w:i/>
          <w:color w:val="FF0000"/>
        </w:rPr>
        <w:t>A garantia legal ou contratual do objeto tem prazo de vigência próprio e desvinculado daquele fixado no contrato, permitindo eventual aplicação de penalidades em caso de descumprimento de alguma de suas condições, mesmo depois de expirada a vigência contratual.</w:t>
      </w:r>
    </w:p>
    <w:p w14:paraId="1A370F46" w14:textId="3B442AE9" w:rsidR="001E14AF" w:rsidRPr="0000392B" w:rsidRDefault="001E14AF" w:rsidP="005D2DB3">
      <w:pPr>
        <w:pStyle w:val="Nivel1"/>
        <w:ind w:left="357" w:hanging="357"/>
      </w:pPr>
      <w:r w:rsidRPr="0000392B">
        <w:lastRenderedPageBreak/>
        <w:t>DAS SANÇÕES ADMINISTRATIVAS</w:t>
      </w:r>
    </w:p>
    <w:p w14:paraId="461B5153" w14:textId="77777777" w:rsidR="00B43192" w:rsidRDefault="00B43192" w:rsidP="00B43192">
      <w:pPr>
        <w:numPr>
          <w:ilvl w:val="1"/>
          <w:numId w:val="10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>
        <w:rPr>
          <w:rFonts w:cs="Arial"/>
          <w:szCs w:val="20"/>
        </w:rPr>
        <w:t>Comete infração administrativa nos termos da Lei nº 10.520, de 2002, a Contratada que:</w:t>
      </w:r>
    </w:p>
    <w:p w14:paraId="210BC348" w14:textId="77777777" w:rsidR="00B43192" w:rsidRDefault="00B43192" w:rsidP="00B43192">
      <w:pPr>
        <w:pStyle w:val="PargrafodaLista1"/>
        <w:numPr>
          <w:ilvl w:val="2"/>
          <w:numId w:val="20"/>
        </w:numPr>
        <w:spacing w:before="120" w:after="120" w:line="276" w:lineRule="auto"/>
        <w:ind w:right="-3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falhar na execução do contrato, pela inexecução, total ou parcial, de quaisquer das obrigações assumidas na contratação;</w:t>
      </w:r>
    </w:p>
    <w:p w14:paraId="5B4F6ABC" w14:textId="77777777" w:rsidR="00B43192" w:rsidRDefault="00B43192" w:rsidP="00B43192">
      <w:pPr>
        <w:pStyle w:val="PargrafodaLista1"/>
        <w:numPr>
          <w:ilvl w:val="2"/>
          <w:numId w:val="20"/>
        </w:numPr>
        <w:spacing w:before="120" w:after="120" w:line="276" w:lineRule="auto"/>
        <w:ind w:right="-3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ensejar o retardamento da execução do objeto;</w:t>
      </w:r>
    </w:p>
    <w:p w14:paraId="10BE9660" w14:textId="77777777" w:rsidR="00B43192" w:rsidRDefault="00B43192" w:rsidP="00B43192">
      <w:pPr>
        <w:pStyle w:val="PargrafodaLista1"/>
        <w:numPr>
          <w:ilvl w:val="2"/>
          <w:numId w:val="20"/>
        </w:numPr>
        <w:spacing w:before="120" w:after="120" w:line="276" w:lineRule="auto"/>
        <w:ind w:right="-3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fraudar na execução do contrato;</w:t>
      </w:r>
    </w:p>
    <w:p w14:paraId="7A9B9FD0" w14:textId="77777777" w:rsidR="00B43192" w:rsidRDefault="00B43192" w:rsidP="00B43192">
      <w:pPr>
        <w:pStyle w:val="PargrafodaLista1"/>
        <w:numPr>
          <w:ilvl w:val="2"/>
          <w:numId w:val="20"/>
        </w:numPr>
        <w:spacing w:before="120" w:after="120" w:line="276" w:lineRule="auto"/>
        <w:ind w:right="-3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comportar-se de modo inidôneo; ou</w:t>
      </w:r>
    </w:p>
    <w:p w14:paraId="3F4EDE95" w14:textId="77777777" w:rsidR="00B43192" w:rsidRDefault="00B43192" w:rsidP="00B43192">
      <w:pPr>
        <w:pStyle w:val="PargrafodaLista1"/>
        <w:numPr>
          <w:ilvl w:val="2"/>
          <w:numId w:val="20"/>
        </w:numPr>
        <w:spacing w:before="120" w:after="120" w:line="276" w:lineRule="auto"/>
        <w:ind w:right="-3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cometer fraude fiscal.</w:t>
      </w:r>
    </w:p>
    <w:p w14:paraId="6A1C22A0" w14:textId="77777777" w:rsidR="0035686C" w:rsidRDefault="0035686C" w:rsidP="0035686C">
      <w:pPr>
        <w:numPr>
          <w:ilvl w:val="1"/>
          <w:numId w:val="10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Pela inexecução </w:t>
      </w:r>
      <w:r>
        <w:rPr>
          <w:rFonts w:cs="Arial"/>
          <w:szCs w:val="20"/>
          <w:u w:val="single"/>
        </w:rPr>
        <w:t>total ou parcial</w:t>
      </w:r>
      <w:r>
        <w:rPr>
          <w:rFonts w:cs="Arial"/>
          <w:szCs w:val="20"/>
        </w:rPr>
        <w:t xml:space="preserve"> do objeto deste contrato, a Administração pode aplicar à CONTRATADA as seguintes sanções:</w:t>
      </w:r>
    </w:p>
    <w:p w14:paraId="54694C89" w14:textId="77777777" w:rsidR="0035686C" w:rsidRDefault="0035686C" w:rsidP="0035686C">
      <w:pPr>
        <w:numPr>
          <w:ilvl w:val="2"/>
          <w:numId w:val="21"/>
        </w:numPr>
        <w:spacing w:before="120" w:after="120" w:line="276" w:lineRule="auto"/>
        <w:jc w:val="both"/>
        <w:rPr>
          <w:rFonts w:cs="Arial"/>
          <w:szCs w:val="20"/>
        </w:rPr>
      </w:pPr>
      <w:r>
        <w:rPr>
          <w:rFonts w:cs="Arial"/>
          <w:b/>
          <w:bCs/>
          <w:szCs w:val="20"/>
        </w:rPr>
        <w:t>Advertência por escrito</w:t>
      </w:r>
      <w:r>
        <w:rPr>
          <w:rFonts w:cs="Arial"/>
          <w:szCs w:val="20"/>
        </w:rPr>
        <w:t>, quando do não cumprimento de quaisquer das obrigações contratuais consideradas faltas leves, assim entendidas aquelas que não acarretam prejuízos significativos para o serviço contratado;</w:t>
      </w:r>
    </w:p>
    <w:p w14:paraId="66AA10A3" w14:textId="77777777" w:rsidR="0035686C" w:rsidRDefault="0035686C" w:rsidP="0035686C">
      <w:pPr>
        <w:numPr>
          <w:ilvl w:val="2"/>
          <w:numId w:val="21"/>
        </w:numPr>
        <w:spacing w:before="120" w:after="120" w:line="276" w:lineRule="auto"/>
        <w:jc w:val="both"/>
        <w:rPr>
          <w:rFonts w:cs="Arial"/>
          <w:szCs w:val="20"/>
        </w:rPr>
      </w:pPr>
      <w:r>
        <w:rPr>
          <w:rFonts w:cs="Arial"/>
          <w:b/>
          <w:bCs/>
          <w:szCs w:val="20"/>
        </w:rPr>
        <w:t>Multa:</w:t>
      </w:r>
    </w:p>
    <w:p w14:paraId="254D3A7F" w14:textId="77777777" w:rsidR="0035686C" w:rsidRDefault="0035686C" w:rsidP="0035686C">
      <w:pPr>
        <w:numPr>
          <w:ilvl w:val="3"/>
          <w:numId w:val="21"/>
        </w:numPr>
        <w:spacing w:before="120" w:after="12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moratória de </w:t>
      </w:r>
      <w:r>
        <w:rPr>
          <w:rFonts w:cs="Arial"/>
          <w:color w:val="FF0000"/>
          <w:szCs w:val="20"/>
        </w:rPr>
        <w:t>.....</w:t>
      </w:r>
      <w:r>
        <w:rPr>
          <w:rFonts w:cs="Arial"/>
          <w:szCs w:val="20"/>
        </w:rPr>
        <w:t>% (</w:t>
      </w:r>
      <w:r>
        <w:rPr>
          <w:rFonts w:cs="Arial"/>
          <w:color w:val="FF0000"/>
          <w:szCs w:val="20"/>
        </w:rPr>
        <w:t>.....</w:t>
      </w:r>
      <w:r>
        <w:rPr>
          <w:rFonts w:cs="Arial"/>
          <w:szCs w:val="20"/>
        </w:rPr>
        <w:t xml:space="preserve"> por cento) por dia de atraso injustificado sobre o valor da parcela inadimplida, até o limite de </w:t>
      </w:r>
      <w:r>
        <w:rPr>
          <w:rFonts w:cs="Arial"/>
          <w:color w:val="FF0000"/>
          <w:szCs w:val="20"/>
        </w:rPr>
        <w:t>...... (.......)</w:t>
      </w:r>
      <w:r>
        <w:rPr>
          <w:rFonts w:cs="Arial"/>
          <w:szCs w:val="20"/>
        </w:rPr>
        <w:t xml:space="preserve"> dias;</w:t>
      </w:r>
    </w:p>
    <w:p w14:paraId="42ECA326" w14:textId="77777777" w:rsidR="0035686C" w:rsidRDefault="0035686C" w:rsidP="0035686C">
      <w:pPr>
        <w:numPr>
          <w:ilvl w:val="3"/>
          <w:numId w:val="21"/>
        </w:numPr>
        <w:spacing w:before="120" w:after="12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compensatória de </w:t>
      </w:r>
      <w:r>
        <w:rPr>
          <w:rFonts w:cs="Arial"/>
          <w:color w:val="FF0000"/>
          <w:szCs w:val="20"/>
        </w:rPr>
        <w:t>......</w:t>
      </w:r>
      <w:r>
        <w:rPr>
          <w:rFonts w:cs="Arial"/>
          <w:szCs w:val="20"/>
        </w:rPr>
        <w:t>% (</w:t>
      </w:r>
      <w:r>
        <w:rPr>
          <w:rFonts w:cs="Arial"/>
          <w:color w:val="FF0000"/>
          <w:szCs w:val="20"/>
        </w:rPr>
        <w:t>.......</w:t>
      </w:r>
      <w:r>
        <w:rPr>
          <w:rFonts w:cs="Arial"/>
          <w:szCs w:val="20"/>
        </w:rPr>
        <w:t xml:space="preserve"> por cento) sobre o valor total do contrato, no caso de inexecução total do objeto;</w:t>
      </w:r>
    </w:p>
    <w:p w14:paraId="0B3BCEC9" w14:textId="77777777" w:rsidR="0035686C" w:rsidRDefault="0035686C" w:rsidP="0035686C">
      <w:pPr>
        <w:numPr>
          <w:ilvl w:val="2"/>
          <w:numId w:val="21"/>
        </w:numPr>
        <w:spacing w:before="120" w:after="120" w:line="276" w:lineRule="auto"/>
        <w:jc w:val="both"/>
        <w:rPr>
          <w:rFonts w:cs="Arial"/>
          <w:szCs w:val="20"/>
        </w:rPr>
      </w:pPr>
      <w:r>
        <w:rPr>
          <w:rFonts w:cs="Arial"/>
          <w:b/>
          <w:bCs/>
          <w:szCs w:val="20"/>
        </w:rPr>
        <w:t>Suspensão de licitar e impedimento de contratar</w:t>
      </w:r>
      <w:r>
        <w:rPr>
          <w:rFonts w:cs="Arial"/>
          <w:szCs w:val="20"/>
        </w:rPr>
        <w:t xml:space="preserve"> com o órgão, entidade ou unidade administrativa pela qual a Administração Pública opera e atua concretamente, pelo prazo de até dois anos;</w:t>
      </w:r>
    </w:p>
    <w:p w14:paraId="1078B0AA" w14:textId="6F7A6B95" w:rsidR="0035686C" w:rsidRDefault="0035686C" w:rsidP="0035686C">
      <w:pPr>
        <w:pStyle w:val="PargrafodaLista"/>
        <w:numPr>
          <w:ilvl w:val="2"/>
          <w:numId w:val="21"/>
        </w:numPr>
        <w:jc w:val="both"/>
        <w:rPr>
          <w:rFonts w:cs="Arial"/>
          <w:szCs w:val="20"/>
        </w:rPr>
      </w:pPr>
      <w:r>
        <w:rPr>
          <w:rFonts w:cs="Arial"/>
          <w:b/>
          <w:bCs/>
          <w:szCs w:val="20"/>
        </w:rPr>
        <w:t xml:space="preserve">Sanção de impedimento de licitar e contratar com órgãos e entidades </w:t>
      </w:r>
      <w:r w:rsidR="00155851">
        <w:rPr>
          <w:rFonts w:cs="Arial"/>
          <w:b/>
          <w:bCs/>
          <w:szCs w:val="20"/>
        </w:rPr>
        <w:t>do Município</w:t>
      </w:r>
      <w:r>
        <w:rPr>
          <w:rFonts w:cs="Arial"/>
          <w:szCs w:val="20"/>
        </w:rPr>
        <w:t>, com o consequente descredenciamento no SICAF pelo prazo de até cinco anos.</w:t>
      </w:r>
    </w:p>
    <w:p w14:paraId="011E33B7" w14:textId="77777777" w:rsidR="0035686C" w:rsidRDefault="0035686C" w:rsidP="0035686C">
      <w:pPr>
        <w:numPr>
          <w:ilvl w:val="2"/>
          <w:numId w:val="21"/>
        </w:numPr>
        <w:spacing w:before="120" w:after="120" w:line="276" w:lineRule="auto"/>
        <w:jc w:val="both"/>
        <w:rPr>
          <w:rFonts w:cs="Arial"/>
          <w:szCs w:val="20"/>
        </w:rPr>
      </w:pPr>
      <w:r>
        <w:rPr>
          <w:rFonts w:cs="Arial"/>
          <w:b/>
          <w:bCs/>
          <w:szCs w:val="20"/>
        </w:rPr>
        <w:t>Declaração de inidoneidade para licitar ou contratar</w:t>
      </w:r>
      <w:r>
        <w:rPr>
          <w:rFonts w:cs="Arial"/>
          <w:szCs w:val="20"/>
        </w:rPr>
        <w:t xml:space="preserve"> com a Administração Pública, enquanto perdurarem os motivos determinantes da punição ou até que seja promovida a reabilitação perante a própria autoridade que aplicou a penalidade, que será concedida sempre que a Contratada ressarcir a Contratante pelos prejuízos causados; </w:t>
      </w:r>
    </w:p>
    <w:p w14:paraId="7EB2B1AB" w14:textId="7F8152C5" w:rsidR="0035686C" w:rsidRDefault="0035686C" w:rsidP="0035686C">
      <w:pPr>
        <w:numPr>
          <w:ilvl w:val="1"/>
          <w:numId w:val="10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bookmarkStart w:id="14" w:name="_Hlk78351618"/>
      <w:r>
        <w:rPr>
          <w:rFonts w:cs="Arial"/>
          <w:szCs w:val="20"/>
        </w:rPr>
        <w:t xml:space="preserve"> A Sanção de impedimento de licitar e contratar prevista no subitem “</w:t>
      </w:r>
      <w:proofErr w:type="spellStart"/>
      <w:r w:rsidR="001E22A8">
        <w:rPr>
          <w:rFonts w:cs="Arial"/>
          <w:szCs w:val="20"/>
        </w:rPr>
        <w:t>iv</w:t>
      </w:r>
      <w:proofErr w:type="spellEnd"/>
      <w:r>
        <w:rPr>
          <w:rFonts w:cs="Arial"/>
          <w:szCs w:val="20"/>
        </w:rPr>
        <w:t>” também é aplicável em quaisquer das hipóteses previstas como infração administrativa neste Termo de Referência.</w:t>
      </w:r>
    </w:p>
    <w:p w14:paraId="2856E42F" w14:textId="77777777" w:rsidR="0035686C" w:rsidRDefault="0035686C" w:rsidP="0035686C">
      <w:pPr>
        <w:numPr>
          <w:ilvl w:val="1"/>
          <w:numId w:val="10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>
        <w:rPr>
          <w:rFonts w:cs="Arial"/>
          <w:szCs w:val="20"/>
        </w:rPr>
        <w:t>As sanções previstas nos subitens “i”, “</w:t>
      </w:r>
      <w:proofErr w:type="spellStart"/>
      <w:r>
        <w:rPr>
          <w:rFonts w:cs="Arial"/>
          <w:szCs w:val="20"/>
        </w:rPr>
        <w:t>iii</w:t>
      </w:r>
      <w:proofErr w:type="spellEnd"/>
      <w:r>
        <w:rPr>
          <w:rFonts w:cs="Arial"/>
          <w:szCs w:val="20"/>
        </w:rPr>
        <w:t>”, “</w:t>
      </w:r>
      <w:proofErr w:type="spellStart"/>
      <w:r>
        <w:rPr>
          <w:rFonts w:cs="Arial"/>
          <w:szCs w:val="20"/>
        </w:rPr>
        <w:t>iv</w:t>
      </w:r>
      <w:proofErr w:type="spellEnd"/>
      <w:r>
        <w:rPr>
          <w:rFonts w:cs="Arial"/>
          <w:szCs w:val="20"/>
        </w:rPr>
        <w:t>” e “v” poderão ser aplicadas à CONTRATADA juntamente com as de multa, descontando-a dos pagamentos a serem efetuados.</w:t>
      </w:r>
    </w:p>
    <w:bookmarkEnd w:id="14"/>
    <w:p w14:paraId="1A370F57" w14:textId="022B31DF" w:rsidR="001E14AF" w:rsidRPr="0000392B" w:rsidRDefault="001E14AF" w:rsidP="0029415B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00392B">
        <w:rPr>
          <w:rFonts w:cs="Arial"/>
          <w:szCs w:val="20"/>
        </w:rPr>
        <w:t xml:space="preserve">Também ficam sujeitas às penalidades do </w:t>
      </w:r>
      <w:r w:rsidR="00475374">
        <w:rPr>
          <w:rFonts w:cs="Arial"/>
          <w:szCs w:val="20"/>
        </w:rPr>
        <w:t xml:space="preserve">TÍTULO IV da </w:t>
      </w:r>
      <w:r w:rsidRPr="0000392B">
        <w:rPr>
          <w:rFonts w:cs="Arial"/>
          <w:szCs w:val="20"/>
        </w:rPr>
        <w:t xml:space="preserve">Lei nº </w:t>
      </w:r>
      <w:r w:rsidR="00475374">
        <w:rPr>
          <w:rFonts w:cs="Arial"/>
          <w:szCs w:val="20"/>
        </w:rPr>
        <w:t>14.133</w:t>
      </w:r>
      <w:r w:rsidRPr="0000392B">
        <w:rPr>
          <w:rFonts w:cs="Arial"/>
          <w:szCs w:val="20"/>
        </w:rPr>
        <w:t xml:space="preserve">, de </w:t>
      </w:r>
      <w:r w:rsidR="00475374">
        <w:rPr>
          <w:rFonts w:cs="Arial"/>
          <w:szCs w:val="20"/>
        </w:rPr>
        <w:t>2021</w:t>
      </w:r>
      <w:r w:rsidRPr="0000392B">
        <w:rPr>
          <w:rFonts w:cs="Arial"/>
          <w:szCs w:val="20"/>
        </w:rPr>
        <w:t>, a</w:t>
      </w:r>
      <w:r w:rsidR="00806D9B" w:rsidRPr="0000392B">
        <w:rPr>
          <w:rFonts w:cs="Arial"/>
          <w:szCs w:val="20"/>
        </w:rPr>
        <w:t>s</w:t>
      </w:r>
      <w:r w:rsidRPr="0000392B">
        <w:rPr>
          <w:rFonts w:cs="Arial"/>
          <w:szCs w:val="20"/>
        </w:rPr>
        <w:t xml:space="preserve"> </w:t>
      </w:r>
      <w:r w:rsidR="00806D9B" w:rsidRPr="0000392B">
        <w:rPr>
          <w:rFonts w:cs="Arial"/>
          <w:szCs w:val="20"/>
        </w:rPr>
        <w:t>empresas ou profissionais</w:t>
      </w:r>
      <w:r w:rsidRPr="0000392B">
        <w:rPr>
          <w:rFonts w:cs="Arial"/>
          <w:szCs w:val="20"/>
        </w:rPr>
        <w:t xml:space="preserve"> que:</w:t>
      </w:r>
    </w:p>
    <w:p w14:paraId="1A370F58" w14:textId="1AF96D6F" w:rsidR="001E14AF" w:rsidRPr="0000392B" w:rsidRDefault="001E14AF" w:rsidP="0029415B">
      <w:pPr>
        <w:numPr>
          <w:ilvl w:val="2"/>
          <w:numId w:val="1"/>
        </w:numPr>
        <w:spacing w:before="120" w:after="120" w:line="276" w:lineRule="auto"/>
        <w:ind w:left="1134" w:firstLine="0"/>
        <w:jc w:val="both"/>
        <w:rPr>
          <w:rFonts w:cs="Arial"/>
          <w:szCs w:val="20"/>
        </w:rPr>
      </w:pPr>
      <w:r w:rsidRPr="0000392B">
        <w:rPr>
          <w:rFonts w:cs="Arial"/>
          <w:szCs w:val="20"/>
        </w:rPr>
        <w:t>tenha</w:t>
      </w:r>
      <w:r w:rsidR="00806D9B" w:rsidRPr="0000392B">
        <w:rPr>
          <w:rFonts w:cs="Arial"/>
          <w:szCs w:val="20"/>
        </w:rPr>
        <w:t>m</w:t>
      </w:r>
      <w:r w:rsidRPr="0000392B">
        <w:rPr>
          <w:rFonts w:cs="Arial"/>
          <w:szCs w:val="20"/>
        </w:rPr>
        <w:t xml:space="preserve"> sofrido condenação definitiva por praticar, por meio dolosos, fraude fiscal no recolhimento de quaisquer tributos;</w:t>
      </w:r>
    </w:p>
    <w:p w14:paraId="1A370F59" w14:textId="66DBB50D" w:rsidR="001E14AF" w:rsidRPr="0000392B" w:rsidRDefault="001E14AF" w:rsidP="0029415B">
      <w:pPr>
        <w:numPr>
          <w:ilvl w:val="2"/>
          <w:numId w:val="1"/>
        </w:numPr>
        <w:spacing w:before="120" w:after="120" w:line="276" w:lineRule="auto"/>
        <w:ind w:left="1134" w:firstLine="0"/>
        <w:jc w:val="both"/>
        <w:rPr>
          <w:rFonts w:cs="Arial"/>
          <w:szCs w:val="20"/>
        </w:rPr>
      </w:pPr>
      <w:r w:rsidRPr="0000392B">
        <w:rPr>
          <w:rFonts w:cs="Arial"/>
          <w:szCs w:val="20"/>
        </w:rPr>
        <w:t>tenha</w:t>
      </w:r>
      <w:r w:rsidR="00806D9B" w:rsidRPr="0000392B">
        <w:rPr>
          <w:rFonts w:cs="Arial"/>
          <w:szCs w:val="20"/>
        </w:rPr>
        <w:t>m</w:t>
      </w:r>
      <w:r w:rsidRPr="0000392B">
        <w:rPr>
          <w:rFonts w:cs="Arial"/>
          <w:szCs w:val="20"/>
        </w:rPr>
        <w:t xml:space="preserve"> praticado atos ilícitos visando a frustrar os objetivos da licitação;</w:t>
      </w:r>
    </w:p>
    <w:p w14:paraId="1A370F5A" w14:textId="789DA5D0" w:rsidR="001E14AF" w:rsidRPr="0000392B" w:rsidRDefault="001E14AF" w:rsidP="0029415B">
      <w:pPr>
        <w:numPr>
          <w:ilvl w:val="2"/>
          <w:numId w:val="1"/>
        </w:numPr>
        <w:spacing w:before="240" w:after="120" w:line="276" w:lineRule="auto"/>
        <w:ind w:left="1134" w:right="-17" w:hanging="283"/>
        <w:jc w:val="both"/>
        <w:rPr>
          <w:rFonts w:cs="Arial"/>
          <w:szCs w:val="20"/>
        </w:rPr>
      </w:pPr>
      <w:r w:rsidRPr="0000392B">
        <w:rPr>
          <w:rFonts w:cs="Arial"/>
          <w:szCs w:val="20"/>
        </w:rPr>
        <w:t>demonstre</w:t>
      </w:r>
      <w:r w:rsidR="00806D9B" w:rsidRPr="0000392B">
        <w:rPr>
          <w:rFonts w:cs="Arial"/>
          <w:szCs w:val="20"/>
        </w:rPr>
        <w:t>m</w:t>
      </w:r>
      <w:r w:rsidRPr="0000392B">
        <w:rPr>
          <w:rFonts w:cs="Arial"/>
          <w:szCs w:val="20"/>
        </w:rPr>
        <w:t xml:space="preserve"> não possuir idoneidade para contratar com a Administração em virtude de atos ilícitos praticados.</w:t>
      </w:r>
    </w:p>
    <w:p w14:paraId="1A370F5B" w14:textId="6DB0AD10" w:rsidR="001E14AF" w:rsidRPr="0000392B" w:rsidRDefault="001E14AF" w:rsidP="0029415B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00392B">
        <w:rPr>
          <w:rFonts w:cs="Arial"/>
          <w:szCs w:val="20"/>
        </w:rPr>
        <w:lastRenderedPageBreak/>
        <w:t>A aplicação de qualquer das penalidades previstas realizar-se-á em processo administrativo que assegurará o contraditório e a ampla defesa à C</w:t>
      </w:r>
      <w:r w:rsidR="009E377E" w:rsidRPr="0000392B">
        <w:rPr>
          <w:rFonts w:cs="Arial"/>
          <w:szCs w:val="20"/>
        </w:rPr>
        <w:t>ontratada</w:t>
      </w:r>
      <w:r w:rsidRPr="0000392B">
        <w:rPr>
          <w:rFonts w:cs="Arial"/>
          <w:szCs w:val="20"/>
        </w:rPr>
        <w:t xml:space="preserve">, observando-se o procedimento previsto na </w:t>
      </w:r>
      <w:r w:rsidRPr="00155851">
        <w:rPr>
          <w:rFonts w:cs="Arial"/>
          <w:color w:val="FF0000"/>
          <w:szCs w:val="20"/>
        </w:rPr>
        <w:t>Lei</w:t>
      </w:r>
      <w:r w:rsidR="00155851" w:rsidRPr="00155851">
        <w:rPr>
          <w:rFonts w:cs="Arial"/>
          <w:color w:val="FF0000"/>
          <w:szCs w:val="20"/>
        </w:rPr>
        <w:t xml:space="preserve"> Municipal</w:t>
      </w:r>
      <w:r w:rsidRPr="00155851">
        <w:rPr>
          <w:rFonts w:cs="Arial"/>
          <w:color w:val="FF0000"/>
          <w:szCs w:val="20"/>
        </w:rPr>
        <w:t xml:space="preserve"> nº </w:t>
      </w:r>
      <w:r w:rsidR="00155851" w:rsidRPr="00155851">
        <w:rPr>
          <w:rFonts w:cs="Arial"/>
          <w:color w:val="FF0000"/>
          <w:szCs w:val="20"/>
        </w:rPr>
        <w:t>XXXXX</w:t>
      </w:r>
      <w:r w:rsidRPr="0000392B">
        <w:rPr>
          <w:rFonts w:cs="Arial"/>
          <w:szCs w:val="20"/>
        </w:rPr>
        <w:t>.</w:t>
      </w:r>
    </w:p>
    <w:p w14:paraId="1AAA7FCF" w14:textId="7A6B8AE5" w:rsidR="00210B85" w:rsidRPr="0008646D" w:rsidRDefault="00210B85" w:rsidP="00210B85">
      <w:pPr>
        <w:numPr>
          <w:ilvl w:val="1"/>
          <w:numId w:val="1"/>
        </w:numPr>
        <w:spacing w:before="120" w:after="120" w:line="276" w:lineRule="auto"/>
        <w:ind w:right="-30"/>
        <w:jc w:val="both"/>
      </w:pPr>
      <w:r w:rsidRPr="0008646D">
        <w:rPr>
          <w:szCs w:val="20"/>
        </w:rPr>
        <w:t xml:space="preserve">As multas devidas e/ou prejuízos causados à Contratante serão deduzidos dos valores a serem pagos, ou recolhidos em favor </w:t>
      </w:r>
      <w:r w:rsidR="00155851">
        <w:rPr>
          <w:szCs w:val="20"/>
        </w:rPr>
        <w:t>do Município</w:t>
      </w:r>
      <w:r w:rsidRPr="0008646D">
        <w:rPr>
          <w:szCs w:val="20"/>
        </w:rPr>
        <w:t>, ou deduzidos da garantia, ou ainda, quando for o caso, serão inscritos na Dívida Ativa e cobrados judicialmente.</w:t>
      </w:r>
    </w:p>
    <w:p w14:paraId="19F5E50B" w14:textId="77777777" w:rsidR="00210B85" w:rsidRPr="00BA6694" w:rsidRDefault="00210B85" w:rsidP="00210B85">
      <w:pPr>
        <w:numPr>
          <w:ilvl w:val="2"/>
          <w:numId w:val="1"/>
        </w:numPr>
        <w:spacing w:before="120" w:after="120" w:line="276" w:lineRule="auto"/>
        <w:ind w:right="-30"/>
        <w:jc w:val="both"/>
      </w:pPr>
      <w:r w:rsidRPr="0008646D">
        <w:rPr>
          <w:szCs w:val="20"/>
        </w:rPr>
        <w:t xml:space="preserve">Caso a Contratante determine, a multa deverá ser recolhida no prazo máximo de </w:t>
      </w:r>
      <w:r w:rsidRPr="0008646D">
        <w:rPr>
          <w:color w:val="FF0000"/>
          <w:szCs w:val="20"/>
        </w:rPr>
        <w:t>XX</w:t>
      </w:r>
      <w:r w:rsidRPr="0008646D">
        <w:rPr>
          <w:szCs w:val="20"/>
        </w:rPr>
        <w:t xml:space="preserve"> (</w:t>
      </w:r>
      <w:r w:rsidRPr="0008646D">
        <w:rPr>
          <w:color w:val="FF0000"/>
          <w:szCs w:val="20"/>
        </w:rPr>
        <w:t>XXXX</w:t>
      </w:r>
      <w:r w:rsidRPr="0008646D">
        <w:rPr>
          <w:szCs w:val="20"/>
        </w:rPr>
        <w:t>) dias, a contar da data do recebimento da comunicação enviada pela autoridade competente.</w:t>
      </w:r>
    </w:p>
    <w:p w14:paraId="4B8E9B18" w14:textId="21A78EBC" w:rsidR="009F4CFF" w:rsidRPr="003B2CB3" w:rsidRDefault="009F4CFF" w:rsidP="009F4CFF">
      <w:pPr>
        <w:numPr>
          <w:ilvl w:val="1"/>
          <w:numId w:val="1"/>
        </w:numPr>
        <w:spacing w:before="120" w:after="120" w:line="276" w:lineRule="auto"/>
        <w:ind w:right="-30"/>
        <w:jc w:val="both"/>
        <w:rPr>
          <w:rFonts w:cs="Arial"/>
          <w:szCs w:val="20"/>
        </w:rPr>
      </w:pPr>
      <w:r w:rsidRPr="003B2CB3">
        <w:rPr>
          <w:rFonts w:cs="Arial"/>
          <w:szCs w:val="20"/>
        </w:rPr>
        <w:t xml:space="preserve">Caso o valor da multa não seja suficiente para cobrir os prejuízos causados pela conduta do licitante, </w:t>
      </w:r>
      <w:r w:rsidR="00155851">
        <w:rPr>
          <w:rFonts w:cs="Arial"/>
          <w:szCs w:val="20"/>
        </w:rPr>
        <w:t>o Município</w:t>
      </w:r>
      <w:r w:rsidRPr="003B2CB3">
        <w:rPr>
          <w:rFonts w:cs="Arial"/>
          <w:szCs w:val="20"/>
        </w:rPr>
        <w:t xml:space="preserve"> ou Entidade poderá cobrar o valor remanescente judicialmente, conforme artigo 419 do Código Civil.</w:t>
      </w:r>
    </w:p>
    <w:p w14:paraId="09609D5B" w14:textId="77777777" w:rsidR="00210B85" w:rsidRDefault="00210B85" w:rsidP="00210B85">
      <w:pPr>
        <w:numPr>
          <w:ilvl w:val="1"/>
          <w:numId w:val="1"/>
        </w:numPr>
        <w:spacing w:before="120" w:after="120" w:line="276" w:lineRule="auto"/>
        <w:ind w:right="-30"/>
        <w:jc w:val="both"/>
      </w:pPr>
      <w:r w:rsidRPr="00BA6694">
        <w:t>A autoridade competente, na aplicação das sanções, levará em consideração a gravidade da conduta do infrator, o caráter educativo da pena, bem como o dano causado à Administração, observado o princípio da proporcionalidade.</w:t>
      </w:r>
    </w:p>
    <w:p w14:paraId="5A81750A" w14:textId="77777777" w:rsidR="00210B85" w:rsidRPr="00CD11BC" w:rsidRDefault="00210B85" w:rsidP="00210B85">
      <w:pPr>
        <w:pStyle w:val="Nivel2"/>
        <w:numPr>
          <w:ilvl w:val="1"/>
          <w:numId w:val="1"/>
        </w:numPr>
        <w:rPr>
          <w:rFonts w:ascii="Arial" w:hAnsi="Arial" w:cs="Arial"/>
        </w:rPr>
      </w:pPr>
      <w:r w:rsidRPr="00CD11BC">
        <w:rPr>
          <w:rFonts w:ascii="Arial" w:hAnsi="Arial" w:cs="Arial"/>
        </w:rPr>
        <w:t xml:space="preserve">Se, durante o processo de aplicação de penalidade, se houver indícios de prática de infração administrativa tipificada pela Lei nº 12.846, de 1º de agosto de 2013, como ato lesivo à administração pública nacional ou estrangeira, cópias do processo administrativo necessárias à apuração da responsabilidade da empresa deverão ser remetidas à autoridade competente, com despacho fundamentado, para ciência e decisão sobre a eventual instauração de investigação preliminar ou Processo Administrativo de Responsabilização - PAR. </w:t>
      </w:r>
    </w:p>
    <w:p w14:paraId="3373D753" w14:textId="77777777" w:rsidR="00210B85" w:rsidRPr="00CD11BC" w:rsidRDefault="00210B85" w:rsidP="00210B85">
      <w:pPr>
        <w:pStyle w:val="Nivel2"/>
        <w:numPr>
          <w:ilvl w:val="1"/>
          <w:numId w:val="1"/>
        </w:numPr>
        <w:rPr>
          <w:rFonts w:ascii="Arial" w:hAnsi="Arial" w:cs="Arial"/>
        </w:rPr>
      </w:pPr>
      <w:r w:rsidRPr="00CD11BC">
        <w:rPr>
          <w:rFonts w:ascii="Arial" w:hAnsi="Arial" w:cs="Arial"/>
        </w:rPr>
        <w:t>A apuração e o julgamento das demais infrações administrativas não consideradas como ato lesivo à Administração Pública nacional ou estrangeira nos termos da Lei nº 12.846, de 1º de agosto de 2013, seguirão seu rito normal na unidade administrativa.</w:t>
      </w:r>
    </w:p>
    <w:p w14:paraId="7E186B0F" w14:textId="77777777" w:rsidR="00210B85" w:rsidRPr="00CB6FF5" w:rsidRDefault="00210B85" w:rsidP="00210B85">
      <w:pPr>
        <w:pStyle w:val="Nivel2"/>
        <w:numPr>
          <w:ilvl w:val="1"/>
          <w:numId w:val="1"/>
        </w:numPr>
        <w:rPr>
          <w:rFonts w:ascii="Arial" w:hAnsi="Arial" w:cs="Arial"/>
        </w:rPr>
      </w:pPr>
      <w:r w:rsidRPr="00CD11BC">
        <w:rPr>
          <w:rFonts w:ascii="Arial" w:hAnsi="Arial" w:cs="Arial"/>
        </w:rPr>
        <w:t xml:space="preserve">O processamento do PAR não interfere no seguimento regular dos processos administrativos específicos para apuração da ocorrência de danos e prejuízos à Administração Pública Federal resultantes de ato lesivo cometido por pessoa jurídica, com ou sem a </w:t>
      </w:r>
      <w:r w:rsidRPr="00CB6FF5">
        <w:rPr>
          <w:rFonts w:ascii="Arial" w:hAnsi="Arial" w:cs="Arial"/>
        </w:rPr>
        <w:t xml:space="preserve">participação de agente público. </w:t>
      </w:r>
    </w:p>
    <w:p w14:paraId="1A370F5D" w14:textId="28058CB1" w:rsidR="001E14AF" w:rsidRPr="00CB6FF5" w:rsidRDefault="001E14AF" w:rsidP="0029415B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i/>
          <w:szCs w:val="20"/>
        </w:rPr>
      </w:pPr>
      <w:r w:rsidRPr="00CB6FF5">
        <w:rPr>
          <w:rFonts w:cs="Arial"/>
          <w:szCs w:val="20"/>
        </w:rPr>
        <w:t xml:space="preserve">As penalidades serão obrigatoriamente registradas no </w:t>
      </w:r>
      <w:r w:rsidR="00CA02C8" w:rsidRPr="00CB6FF5">
        <w:rPr>
          <w:rFonts w:cs="Arial"/>
          <w:szCs w:val="20"/>
        </w:rPr>
        <w:t>SICAF</w:t>
      </w:r>
      <w:r w:rsidRPr="00CB6FF5">
        <w:rPr>
          <w:rFonts w:cs="Arial"/>
          <w:szCs w:val="20"/>
        </w:rPr>
        <w:t>.</w:t>
      </w:r>
    </w:p>
    <w:p w14:paraId="19C240F2" w14:textId="77777777" w:rsidR="001D1A83" w:rsidRPr="0076286B" w:rsidRDefault="001D1A83" w:rsidP="001D1A83">
      <w:pPr>
        <w:pStyle w:val="Nivel1"/>
        <w:rPr>
          <w:bCs/>
          <w:highlight w:val="yellow"/>
        </w:rPr>
      </w:pPr>
      <w:r w:rsidRPr="0076286B">
        <w:rPr>
          <w:bCs/>
          <w:highlight w:val="yellow"/>
        </w:rPr>
        <w:t>CRITÉRIOS DE SELEÇÃO DO FORNECEDOR.</w:t>
      </w:r>
    </w:p>
    <w:p w14:paraId="4E86CFCC" w14:textId="77777777" w:rsidR="001D1A83" w:rsidRPr="0076286B" w:rsidRDefault="001D1A83" w:rsidP="001D1A83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  <w:highlight w:val="yellow"/>
        </w:rPr>
      </w:pPr>
      <w:r w:rsidRPr="0076286B">
        <w:rPr>
          <w:rFonts w:cs="Arial"/>
          <w:szCs w:val="20"/>
          <w:highlight w:val="yellow"/>
        </w:rPr>
        <w:t>As exigências de habilitação jurídica e de regularidade fiscal e trabalhista são as usuais para a generalidade dos objetos, conforme disciplinado no edital.</w:t>
      </w:r>
    </w:p>
    <w:p w14:paraId="24DEB521" w14:textId="2E7FBD2E" w:rsidR="001D1A83" w:rsidRPr="0076286B" w:rsidRDefault="001D1A83" w:rsidP="001D1A83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  <w:highlight w:val="yellow"/>
        </w:rPr>
      </w:pPr>
      <w:r w:rsidRPr="0076286B">
        <w:rPr>
          <w:rFonts w:cs="Arial"/>
          <w:szCs w:val="20"/>
          <w:highlight w:val="yellow"/>
        </w:rPr>
        <w:t>Os critérios de qualificação econômic</w:t>
      </w:r>
      <w:r w:rsidR="0051737B" w:rsidRPr="0076286B">
        <w:rPr>
          <w:rFonts w:cs="Arial"/>
          <w:szCs w:val="20"/>
          <w:highlight w:val="yellow"/>
        </w:rPr>
        <w:t>o-financeira</w:t>
      </w:r>
      <w:r w:rsidRPr="0076286B">
        <w:rPr>
          <w:rFonts w:cs="Arial"/>
          <w:szCs w:val="20"/>
          <w:highlight w:val="yellow"/>
        </w:rPr>
        <w:t xml:space="preserve"> a serem atendidos pelo fornecedor estão previstos no edital.</w:t>
      </w:r>
    </w:p>
    <w:p w14:paraId="0ED77BAC" w14:textId="77777777" w:rsidR="001D1A83" w:rsidRPr="0076286B" w:rsidRDefault="001D1A83" w:rsidP="001D1A83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  <w:highlight w:val="yellow"/>
        </w:rPr>
      </w:pPr>
      <w:r w:rsidRPr="0076286B">
        <w:rPr>
          <w:rFonts w:cs="Arial"/>
          <w:szCs w:val="20"/>
          <w:highlight w:val="yellow"/>
        </w:rPr>
        <w:t>Os critérios de qualificação técnica a serem atendidos pelo fornecedor serão:</w:t>
      </w:r>
    </w:p>
    <w:p w14:paraId="1968EF6A" w14:textId="77777777" w:rsidR="008877EE" w:rsidRPr="0076286B" w:rsidRDefault="008877EE" w:rsidP="008877EE">
      <w:pPr>
        <w:pStyle w:val="PargrafodaLista"/>
        <w:numPr>
          <w:ilvl w:val="2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ind w:left="1638"/>
        <w:jc w:val="both"/>
        <w:rPr>
          <w:rFonts w:cs="Arial"/>
          <w:color w:val="000000"/>
          <w:szCs w:val="20"/>
          <w:highlight w:val="yellow"/>
        </w:rPr>
      </w:pPr>
      <w:r w:rsidRPr="0076286B">
        <w:rPr>
          <w:rFonts w:cs="Arial"/>
          <w:color w:val="000000"/>
          <w:szCs w:val="20"/>
          <w:highlight w:val="yellow"/>
        </w:rPr>
        <w:t>Comprovação de aptidão para o fornecimento de bens em características, quantidades e prazos compatíveis com o objeto desta licitação, ou com o item pertinente, por meio da apresentação de atestados fornecidos por pessoas jurídicas de direito público ou privado.</w:t>
      </w:r>
    </w:p>
    <w:p w14:paraId="69B5792A" w14:textId="77777777" w:rsidR="008877EE" w:rsidRPr="0076286B" w:rsidRDefault="008877EE" w:rsidP="008877EE">
      <w:pPr>
        <w:pStyle w:val="PargrafodaLista"/>
        <w:numPr>
          <w:ilvl w:val="3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cs="Arial"/>
          <w:color w:val="000000"/>
          <w:szCs w:val="20"/>
          <w:highlight w:val="yellow"/>
        </w:rPr>
      </w:pPr>
      <w:r w:rsidRPr="0076286B">
        <w:rPr>
          <w:rFonts w:cs="Arial"/>
          <w:color w:val="000000"/>
          <w:szCs w:val="20"/>
          <w:highlight w:val="yellow"/>
        </w:rPr>
        <w:t>Para fins da comprovação de que trata este subitem, os atestados deverão dizer respeito a contratos executados com as seguintes características mínimas:</w:t>
      </w:r>
    </w:p>
    <w:p w14:paraId="71F64148" w14:textId="77777777" w:rsidR="008877EE" w:rsidRPr="0076286B" w:rsidRDefault="008877EE" w:rsidP="008877EE">
      <w:pPr>
        <w:pStyle w:val="PargrafodaLista"/>
        <w:numPr>
          <w:ilvl w:val="4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ind w:left="3544" w:hanging="992"/>
        <w:jc w:val="both"/>
        <w:rPr>
          <w:rFonts w:cs="Arial"/>
          <w:color w:val="FF0000"/>
          <w:szCs w:val="20"/>
          <w:highlight w:val="yellow"/>
        </w:rPr>
      </w:pPr>
      <w:r w:rsidRPr="0076286B">
        <w:rPr>
          <w:rFonts w:cs="Arial"/>
          <w:color w:val="FF0000"/>
          <w:szCs w:val="20"/>
          <w:highlight w:val="yellow"/>
        </w:rPr>
        <w:t>....</w:t>
      </w:r>
    </w:p>
    <w:p w14:paraId="0F335F1F" w14:textId="77777777" w:rsidR="008877EE" w:rsidRPr="0076286B" w:rsidRDefault="008877EE" w:rsidP="008877EE">
      <w:pPr>
        <w:pStyle w:val="PargrafodaLista"/>
        <w:numPr>
          <w:ilvl w:val="4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ind w:left="3544" w:hanging="992"/>
        <w:jc w:val="both"/>
        <w:rPr>
          <w:rFonts w:cs="Arial"/>
          <w:color w:val="FF0000"/>
          <w:szCs w:val="20"/>
          <w:highlight w:val="yellow"/>
        </w:rPr>
      </w:pPr>
      <w:r w:rsidRPr="0076286B">
        <w:rPr>
          <w:rFonts w:cs="Arial"/>
          <w:color w:val="FF0000"/>
          <w:szCs w:val="20"/>
          <w:highlight w:val="yellow"/>
        </w:rPr>
        <w:t>....</w:t>
      </w:r>
    </w:p>
    <w:p w14:paraId="40D4D465" w14:textId="77777777" w:rsidR="008877EE" w:rsidRPr="0076286B" w:rsidRDefault="008877EE" w:rsidP="008877EE">
      <w:pPr>
        <w:pStyle w:val="PargrafodaLista"/>
        <w:numPr>
          <w:ilvl w:val="4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ind w:left="3544" w:hanging="992"/>
        <w:jc w:val="both"/>
        <w:rPr>
          <w:rFonts w:cs="Arial"/>
          <w:color w:val="FF0000"/>
          <w:szCs w:val="20"/>
          <w:highlight w:val="yellow"/>
        </w:rPr>
      </w:pPr>
      <w:r w:rsidRPr="0076286B">
        <w:rPr>
          <w:rFonts w:cs="Arial"/>
          <w:color w:val="FF0000"/>
          <w:szCs w:val="20"/>
          <w:highlight w:val="yellow"/>
        </w:rPr>
        <w:lastRenderedPageBreak/>
        <w:t>....</w:t>
      </w:r>
    </w:p>
    <w:p w14:paraId="3FE50002" w14:textId="77777777" w:rsidR="008877EE" w:rsidRDefault="008877EE" w:rsidP="008877EE">
      <w:pPr>
        <w:pStyle w:val="PargrafodaLista"/>
        <w:numPr>
          <w:ilvl w:val="4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ind w:left="3544" w:hanging="992"/>
        <w:jc w:val="both"/>
        <w:rPr>
          <w:rFonts w:cs="Arial"/>
          <w:color w:val="FF0000"/>
          <w:szCs w:val="20"/>
          <w:highlight w:val="yellow"/>
        </w:rPr>
      </w:pPr>
      <w:r w:rsidRPr="0076286B">
        <w:rPr>
          <w:rFonts w:cs="Arial"/>
          <w:color w:val="FF0000"/>
          <w:szCs w:val="20"/>
          <w:highlight w:val="yellow"/>
        </w:rPr>
        <w:t>....</w:t>
      </w:r>
    </w:p>
    <w:p w14:paraId="2029562B" w14:textId="77777777" w:rsidR="009D6631" w:rsidRPr="009D6631" w:rsidRDefault="009D6631" w:rsidP="009D6631">
      <w:pPr>
        <w:pStyle w:val="CitaoIntensa"/>
        <w:jc w:val="both"/>
        <w:rPr>
          <w:color w:val="FF0000"/>
        </w:rPr>
      </w:pPr>
      <w:r w:rsidRPr="009D6631">
        <w:rPr>
          <w:color w:val="FF0000"/>
        </w:rPr>
        <w:t>Nota Explicativa: Conforme Acórdão nº 914/2019-Plenário do Tribunal de Contas da União, é obrigatório o estabelecimento de parâmetros objetivos para análise da comprovação (atestados de capacidade técnico-operacional) de que a licitante já tenha fornecido bens pertinentes e compatíveis em características, quantidades e prazos com o objeto da contratação. Nesse sentido, é consignado no acórdão a seguinte recomendação:</w:t>
      </w:r>
    </w:p>
    <w:p w14:paraId="5F030EE7" w14:textId="6CDB7035" w:rsidR="009D6631" w:rsidRPr="009D6631" w:rsidRDefault="009D6631" w:rsidP="009D6631">
      <w:pPr>
        <w:pStyle w:val="CitaoIntensa"/>
        <w:jc w:val="both"/>
        <w:rPr>
          <w:color w:val="FF0000"/>
          <w:highlight w:val="yellow"/>
        </w:rPr>
      </w:pPr>
      <w:r w:rsidRPr="009D6631">
        <w:rPr>
          <w:color w:val="FF0000"/>
        </w:rPr>
        <w:t>“9.3.2. estabeleça no edital da nova licitação, de forma clara e objetiva, os requisitos de qualificação técnica que deverão ser demonstrados pelos licitante</w:t>
      </w:r>
      <w:bookmarkStart w:id="15" w:name="_GoBack"/>
      <w:bookmarkEnd w:id="15"/>
      <w:r w:rsidRPr="009D6631">
        <w:rPr>
          <w:color w:val="FF0000"/>
        </w:rPr>
        <w:t>s, os quais deverão estar baseados em estudos técnicos os quais evidenciem que as exigências constituem o mínimo necessário à garantia da regular execução contratual, ponderados seus impactos em relação à competitividade do certame;”</w:t>
      </w:r>
    </w:p>
    <w:p w14:paraId="37124CD7" w14:textId="77777777" w:rsidR="008877EE" w:rsidRPr="0076286B" w:rsidRDefault="008877EE" w:rsidP="008877EE">
      <w:pPr>
        <w:pStyle w:val="PargrafodaLista"/>
        <w:numPr>
          <w:ilvl w:val="2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ind w:left="1638"/>
        <w:jc w:val="both"/>
        <w:rPr>
          <w:rFonts w:cs="Arial"/>
          <w:b/>
          <w:bCs/>
          <w:i/>
          <w:color w:val="FF0000"/>
          <w:szCs w:val="20"/>
          <w:highlight w:val="yellow"/>
        </w:rPr>
      </w:pPr>
      <w:r w:rsidRPr="0076286B">
        <w:rPr>
          <w:rFonts w:cs="Arial"/>
          <w:bCs/>
          <w:i/>
          <w:color w:val="FF0000"/>
          <w:szCs w:val="20"/>
          <w:highlight w:val="yellow"/>
        </w:rPr>
        <w:t xml:space="preserve">Prova de atendimento aos requisitos ........, previstos na lei ............: </w:t>
      </w:r>
    </w:p>
    <w:p w14:paraId="5FEB555E" w14:textId="77777777" w:rsidR="001D1A83" w:rsidRPr="004875E7" w:rsidRDefault="001D1A83" w:rsidP="001D1A83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i/>
          <w:color w:val="FF0000"/>
          <w:szCs w:val="20"/>
        </w:rPr>
      </w:pPr>
      <w:r w:rsidRPr="004875E7">
        <w:rPr>
          <w:i/>
          <w:color w:val="FF0000"/>
          <w:szCs w:val="20"/>
        </w:rPr>
        <w:t>O critério de aceitabilidade de preços é sigiloso, nos termos do art. 15 do Decreto nº 10.024, de 2019, do art. 7º, §3º da Lei nº 12.527, de 2011, e do art. 20 do Decreto nº 7.724, de 2012.</w:t>
      </w:r>
    </w:p>
    <w:p w14:paraId="6236E404" w14:textId="77777777" w:rsidR="001D1A83" w:rsidRPr="004875E7" w:rsidRDefault="001D1A83" w:rsidP="001D1A83">
      <w:pPr>
        <w:spacing w:before="120" w:after="120" w:line="276" w:lineRule="auto"/>
        <w:ind w:right="-30"/>
        <w:jc w:val="both"/>
        <w:rPr>
          <w:b/>
          <w:i/>
          <w:color w:val="FF0000"/>
          <w:szCs w:val="20"/>
          <w:u w:val="single"/>
        </w:rPr>
      </w:pPr>
      <w:r w:rsidRPr="004875E7">
        <w:rPr>
          <w:b/>
          <w:i/>
          <w:color w:val="FF0000"/>
          <w:szCs w:val="20"/>
          <w:u w:val="single"/>
        </w:rPr>
        <w:t>OU</w:t>
      </w:r>
    </w:p>
    <w:p w14:paraId="6ED66ABB" w14:textId="77777777" w:rsidR="001D1A83" w:rsidRPr="004875E7" w:rsidRDefault="001D1A83" w:rsidP="001D1A83">
      <w:pPr>
        <w:pStyle w:val="PargrafodaLista"/>
        <w:numPr>
          <w:ilvl w:val="0"/>
          <w:numId w:val="16"/>
        </w:numPr>
        <w:spacing w:before="120" w:after="120" w:line="276" w:lineRule="auto"/>
        <w:ind w:right="-30"/>
        <w:contextualSpacing w:val="0"/>
        <w:jc w:val="both"/>
        <w:rPr>
          <w:i/>
          <w:vanish/>
          <w:color w:val="FF0000"/>
          <w:szCs w:val="20"/>
        </w:rPr>
      </w:pPr>
    </w:p>
    <w:p w14:paraId="32C97CBF" w14:textId="77777777" w:rsidR="001D1A83" w:rsidRPr="004875E7" w:rsidRDefault="001D1A83" w:rsidP="001D1A83">
      <w:pPr>
        <w:numPr>
          <w:ilvl w:val="1"/>
          <w:numId w:val="17"/>
        </w:numPr>
        <w:spacing w:before="120" w:after="120" w:line="276" w:lineRule="auto"/>
        <w:jc w:val="both"/>
        <w:rPr>
          <w:rFonts w:cs="Arial"/>
          <w:i/>
          <w:color w:val="FF0000"/>
          <w:szCs w:val="20"/>
        </w:rPr>
      </w:pPr>
      <w:r w:rsidRPr="004875E7">
        <w:rPr>
          <w:i/>
          <w:color w:val="FF0000"/>
          <w:szCs w:val="20"/>
        </w:rPr>
        <w:t>Os</w:t>
      </w:r>
      <w:r w:rsidRPr="004875E7">
        <w:rPr>
          <w:rFonts w:cs="Arial"/>
          <w:i/>
          <w:color w:val="FF0000"/>
          <w:szCs w:val="20"/>
        </w:rPr>
        <w:t xml:space="preserve"> critérios de aceitabilidade de preços serão:</w:t>
      </w:r>
    </w:p>
    <w:p w14:paraId="76C38C1E" w14:textId="77777777" w:rsidR="001D1A83" w:rsidRPr="004875E7" w:rsidRDefault="001D1A83" w:rsidP="001D1A83">
      <w:pPr>
        <w:numPr>
          <w:ilvl w:val="2"/>
          <w:numId w:val="1"/>
        </w:numPr>
        <w:spacing w:before="120" w:after="120" w:line="276" w:lineRule="auto"/>
        <w:ind w:left="1922"/>
        <w:jc w:val="both"/>
        <w:rPr>
          <w:rFonts w:cs="Arial"/>
          <w:i/>
          <w:color w:val="FF0000"/>
          <w:szCs w:val="20"/>
        </w:rPr>
      </w:pPr>
      <w:r w:rsidRPr="004875E7">
        <w:rPr>
          <w:rFonts w:cs="Arial"/>
          <w:i/>
          <w:color w:val="FF0000"/>
          <w:szCs w:val="20"/>
        </w:rPr>
        <w:t>Valor Global: R$xxx,000 (indicar por extenso)</w:t>
      </w:r>
    </w:p>
    <w:p w14:paraId="46E347D8" w14:textId="77777777" w:rsidR="001D1A83" w:rsidRDefault="001D1A83" w:rsidP="001D1A83">
      <w:pPr>
        <w:numPr>
          <w:ilvl w:val="2"/>
          <w:numId w:val="1"/>
        </w:numPr>
        <w:spacing w:before="120" w:after="120" w:line="276" w:lineRule="auto"/>
        <w:ind w:left="1922"/>
        <w:jc w:val="both"/>
        <w:rPr>
          <w:rFonts w:cs="Arial"/>
          <w:i/>
          <w:color w:val="FF0000"/>
          <w:szCs w:val="20"/>
        </w:rPr>
      </w:pPr>
      <w:r w:rsidRPr="004875E7">
        <w:rPr>
          <w:rFonts w:cs="Arial"/>
          <w:i/>
          <w:color w:val="FF0000"/>
          <w:szCs w:val="20"/>
        </w:rPr>
        <w:t>Valores unitários: conforme planilha de composição de preços anexa ao edital.</w:t>
      </w:r>
    </w:p>
    <w:p w14:paraId="15083372" w14:textId="1C352A53" w:rsidR="009D6631" w:rsidRPr="009D6631" w:rsidRDefault="009D6631" w:rsidP="009D6631">
      <w:pPr>
        <w:pStyle w:val="CitaoIntensa"/>
        <w:jc w:val="both"/>
        <w:rPr>
          <w:color w:val="FF0000"/>
        </w:rPr>
      </w:pPr>
      <w:r w:rsidRPr="009D6631">
        <w:rPr>
          <w:color w:val="FF0000"/>
        </w:rPr>
        <w:t>Nota Explicativa: Utilizar o primeiro item acima caso se adote o orçamento sigiloso e o segundo item caso ele não seja adotado.</w:t>
      </w:r>
    </w:p>
    <w:p w14:paraId="1E54B822" w14:textId="77777777" w:rsidR="001D1A83" w:rsidRDefault="001D1A83" w:rsidP="001D1A83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552315">
        <w:rPr>
          <w:rFonts w:cs="Arial"/>
          <w:szCs w:val="20"/>
        </w:rPr>
        <w:t>O critério de julgamento da proposta é o menor preço global.</w:t>
      </w:r>
    </w:p>
    <w:p w14:paraId="3328A2C8" w14:textId="77777777" w:rsidR="001D1A83" w:rsidRPr="005131B2" w:rsidRDefault="001D1A83" w:rsidP="001D1A83">
      <w:pPr>
        <w:numPr>
          <w:ilvl w:val="1"/>
          <w:numId w:val="1"/>
        </w:numPr>
        <w:spacing w:before="120" w:after="120" w:line="276" w:lineRule="auto"/>
        <w:ind w:left="432" w:right="-17" w:firstLine="0"/>
        <w:jc w:val="both"/>
        <w:rPr>
          <w:rFonts w:cs="Arial"/>
          <w:b/>
          <w:szCs w:val="20"/>
          <w:lang w:val="x-none"/>
        </w:rPr>
      </w:pPr>
      <w:r w:rsidRPr="005131B2">
        <w:rPr>
          <w:rFonts w:cs="Arial"/>
          <w:szCs w:val="20"/>
        </w:rPr>
        <w:t>As regras de desempate entre propostas são as discriminadas no edital.</w:t>
      </w:r>
    </w:p>
    <w:p w14:paraId="539BC467" w14:textId="77777777" w:rsidR="0039126B" w:rsidRPr="00CB6FF5" w:rsidRDefault="0039126B" w:rsidP="0039126B">
      <w:pPr>
        <w:pStyle w:val="Nivel1"/>
        <w:spacing w:before="120"/>
        <w:ind w:right="-30"/>
        <w:rPr>
          <w:b w:val="0"/>
          <w:bCs/>
          <w:color w:val="FF0000"/>
        </w:rPr>
      </w:pPr>
      <w:r w:rsidRPr="00CB6FF5">
        <w:rPr>
          <w:bCs/>
        </w:rPr>
        <w:t xml:space="preserve">ESTIMATIVA DE </w:t>
      </w:r>
      <w:r w:rsidRPr="00CB6FF5">
        <w:t>PREÇOS</w:t>
      </w:r>
      <w:r w:rsidRPr="00CB6FF5">
        <w:rPr>
          <w:bCs/>
        </w:rPr>
        <w:t xml:space="preserve"> E PREÇOS REFERENCIAIS.</w:t>
      </w:r>
    </w:p>
    <w:p w14:paraId="19CA844E" w14:textId="6D1900A3" w:rsidR="0039126B" w:rsidRPr="00CB6FF5" w:rsidRDefault="0039126B" w:rsidP="008877EE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b/>
          <w:i/>
          <w:color w:val="FF0000"/>
        </w:rPr>
      </w:pPr>
      <w:r w:rsidRPr="00CB6FF5">
        <w:rPr>
          <w:i/>
          <w:color w:val="FF0000"/>
        </w:rPr>
        <w:t>O custo estimado da contratação será tornado público apenas e imediatamente após o encerramento do envio de lances.</w:t>
      </w:r>
    </w:p>
    <w:p w14:paraId="0942527F" w14:textId="77777777" w:rsidR="0039126B" w:rsidRPr="00CB6FF5" w:rsidRDefault="0039126B" w:rsidP="0039126B">
      <w:pPr>
        <w:spacing w:before="120" w:after="120" w:line="276" w:lineRule="auto"/>
        <w:ind w:right="-30"/>
        <w:jc w:val="both"/>
        <w:rPr>
          <w:b/>
          <w:i/>
          <w:color w:val="FF0000"/>
          <w:u w:val="single"/>
        </w:rPr>
      </w:pPr>
      <w:r w:rsidRPr="00CB6FF5">
        <w:rPr>
          <w:b/>
          <w:i/>
          <w:color w:val="FF0000"/>
          <w:u w:val="single"/>
        </w:rPr>
        <w:t>OU</w:t>
      </w:r>
    </w:p>
    <w:p w14:paraId="36F550AB" w14:textId="0BC13413" w:rsidR="0039126B" w:rsidRPr="00CB6FF5" w:rsidRDefault="0039126B" w:rsidP="008877EE">
      <w:pPr>
        <w:numPr>
          <w:ilvl w:val="1"/>
          <w:numId w:val="18"/>
        </w:numPr>
        <w:spacing w:before="120" w:after="120" w:line="276" w:lineRule="auto"/>
        <w:jc w:val="both"/>
        <w:rPr>
          <w:b/>
          <w:i/>
          <w:color w:val="FF0000"/>
        </w:rPr>
      </w:pPr>
      <w:r w:rsidRPr="00CB6FF5">
        <w:rPr>
          <w:i/>
          <w:color w:val="FF0000"/>
        </w:rPr>
        <w:t>O custo estimado da contratação é de R$...</w:t>
      </w:r>
    </w:p>
    <w:p w14:paraId="7C247BCC" w14:textId="77777777" w:rsidR="0039126B" w:rsidRPr="00CB6FF5" w:rsidRDefault="0039126B" w:rsidP="0039126B">
      <w:pPr>
        <w:spacing w:before="120" w:after="120" w:line="276" w:lineRule="auto"/>
        <w:ind w:right="-30"/>
        <w:jc w:val="both"/>
        <w:rPr>
          <w:b/>
          <w:i/>
          <w:color w:val="FF0000"/>
          <w:u w:val="single"/>
        </w:rPr>
      </w:pPr>
      <w:r w:rsidRPr="00CB6FF5">
        <w:rPr>
          <w:b/>
          <w:i/>
          <w:color w:val="FF0000"/>
          <w:u w:val="single"/>
        </w:rPr>
        <w:t>OU</w:t>
      </w:r>
    </w:p>
    <w:p w14:paraId="1EAE2C7C" w14:textId="77777777" w:rsidR="0039126B" w:rsidRPr="00CB6FF5" w:rsidRDefault="0039126B" w:rsidP="008877EE">
      <w:pPr>
        <w:numPr>
          <w:ilvl w:val="1"/>
          <w:numId w:val="19"/>
        </w:numPr>
        <w:spacing w:before="120" w:after="120" w:line="276" w:lineRule="auto"/>
        <w:jc w:val="both"/>
        <w:rPr>
          <w:b/>
          <w:i/>
          <w:color w:val="FF0000"/>
        </w:rPr>
      </w:pPr>
      <w:r w:rsidRPr="00CB6FF5">
        <w:rPr>
          <w:i/>
          <w:color w:val="FF0000"/>
        </w:rPr>
        <w:t>O (valor de referência ou valor máximo aceitável) para a contratação, para fins de aplicação do maior desconto, será ...</w:t>
      </w:r>
    </w:p>
    <w:p w14:paraId="60DD7FA6" w14:textId="2C76EE4E" w:rsidR="009D6631" w:rsidRPr="009D6631" w:rsidRDefault="009D6631" w:rsidP="009D6631">
      <w:pPr>
        <w:pStyle w:val="CitaoIntensa"/>
        <w:jc w:val="both"/>
        <w:rPr>
          <w:color w:val="FF0000"/>
        </w:rPr>
      </w:pPr>
      <w:r w:rsidRPr="009D6631">
        <w:rPr>
          <w:color w:val="FF0000"/>
        </w:rPr>
        <w:t>Nota Explicativa: Caso se adote o orçamento sigiloso, o custo estimado da contratação deverá constar apenas em documento juntado ao processo (Nota Técnica, Planilha Estimativa etc.), indicando a respectiva metodologia adotada, nos termos da IN SEGES/ME nº 73/2020. Tais informações terão disponibilização restrita apenas aos órgãos de controle externo e interno, até a finalização da fase de lances.</w:t>
      </w:r>
    </w:p>
    <w:p w14:paraId="7CEC5389" w14:textId="77777777" w:rsidR="0039126B" w:rsidRPr="00CB6FF5" w:rsidRDefault="0039126B" w:rsidP="0039126B"/>
    <w:p w14:paraId="668D92A6" w14:textId="77777777" w:rsidR="009D6631" w:rsidRDefault="009D6631" w:rsidP="009D6631">
      <w:pPr>
        <w:pStyle w:val="Nivel1"/>
        <w:rPr>
          <w:bCs/>
        </w:rPr>
      </w:pPr>
      <w:r w:rsidRPr="009D6631">
        <w:rPr>
          <w:bCs/>
        </w:rPr>
        <w:t>ESTIMATIVA DO PREÇO DA CONTRATAÇÃO</w:t>
      </w:r>
    </w:p>
    <w:p w14:paraId="1B825935" w14:textId="7429B795" w:rsidR="009D6631" w:rsidRPr="009D6631" w:rsidRDefault="009D6631" w:rsidP="009D6631">
      <w:pPr>
        <w:pStyle w:val="Nivel1"/>
        <w:numPr>
          <w:ilvl w:val="1"/>
          <w:numId w:val="23"/>
        </w:numPr>
        <w:rPr>
          <w:b w:val="0"/>
          <w:bCs/>
          <w:i/>
        </w:rPr>
      </w:pPr>
      <w:r w:rsidRPr="009D6631">
        <w:rPr>
          <w:b w:val="0"/>
          <w:bCs/>
          <w:i/>
        </w:rPr>
        <w:t>Estimativa do valor da contratação, acompanhada dos preços unitários referenciais, das memórias de cálculo e dos documentos que lhe dão suporte, que poderão constar de anexo classificado, se a administração optar por preservar o seu sigilo até a conclusão da licitação (Art. 7°, inciso VI da IN 40/2020 e inciso VI do § 1° do art. 18 do PL 4253/2020)</w:t>
      </w:r>
    </w:p>
    <w:p w14:paraId="5D596467" w14:textId="77777777" w:rsidR="009D6631" w:rsidRPr="009D6631" w:rsidRDefault="009D6631" w:rsidP="009D6631">
      <w:pPr>
        <w:pStyle w:val="Nivel1"/>
        <w:numPr>
          <w:ilvl w:val="0"/>
          <w:numId w:val="0"/>
        </w:numPr>
        <w:spacing w:before="120"/>
        <w:ind w:left="360" w:right="-30"/>
        <w:rPr>
          <w:bCs/>
          <w:highlight w:val="yellow"/>
        </w:rPr>
      </w:pPr>
    </w:p>
    <w:p w14:paraId="217C0334" w14:textId="5126F588" w:rsidR="007152C7" w:rsidRPr="0076286B" w:rsidRDefault="007152C7" w:rsidP="006A1B0B">
      <w:pPr>
        <w:pStyle w:val="Nivel1"/>
        <w:spacing w:before="120"/>
        <w:ind w:right="-30"/>
        <w:rPr>
          <w:bCs/>
          <w:highlight w:val="yellow"/>
        </w:rPr>
      </w:pPr>
      <w:r w:rsidRPr="0076286B">
        <w:rPr>
          <w:highlight w:val="yellow"/>
        </w:rPr>
        <w:t>DOS RECURSOS ORÇAMENTÁRIOS.</w:t>
      </w:r>
    </w:p>
    <w:p w14:paraId="1254A8DE" w14:textId="20984F87" w:rsidR="00584F26" w:rsidRPr="0076286B" w:rsidRDefault="00584F26" w:rsidP="00584F26">
      <w:pPr>
        <w:numPr>
          <w:ilvl w:val="1"/>
          <w:numId w:val="22"/>
        </w:numPr>
        <w:spacing w:before="120" w:after="120" w:line="276" w:lineRule="auto"/>
        <w:jc w:val="both"/>
        <w:rPr>
          <w:rFonts w:cs="Arial"/>
          <w:i/>
          <w:iCs/>
          <w:color w:val="FF0000"/>
          <w:szCs w:val="20"/>
          <w:highlight w:val="yellow"/>
        </w:rPr>
      </w:pPr>
      <w:r w:rsidRPr="0076286B">
        <w:rPr>
          <w:rFonts w:cs="Arial"/>
          <w:i/>
          <w:iCs/>
          <w:color w:val="FF0000"/>
          <w:szCs w:val="20"/>
          <w:highlight w:val="yellow"/>
        </w:rPr>
        <w:t xml:space="preserve">As despesas decorrentes da presente contratação correrão à conta de recursos específicos consignados no </w:t>
      </w:r>
      <w:r w:rsidR="00155851">
        <w:rPr>
          <w:rFonts w:cs="Arial"/>
          <w:i/>
          <w:iCs/>
          <w:color w:val="FF0000"/>
          <w:szCs w:val="20"/>
          <w:highlight w:val="yellow"/>
        </w:rPr>
        <w:t>XXXXXX</w:t>
      </w:r>
      <w:r w:rsidRPr="0076286B">
        <w:rPr>
          <w:rFonts w:cs="Arial"/>
          <w:i/>
          <w:iCs/>
          <w:color w:val="FF0000"/>
          <w:szCs w:val="20"/>
          <w:highlight w:val="yellow"/>
        </w:rPr>
        <w:t xml:space="preserve"> deste exercício, na dotação abaixo discriminada:</w:t>
      </w:r>
    </w:p>
    <w:p w14:paraId="54DF03F2" w14:textId="77777777" w:rsidR="00584F26" w:rsidRPr="0076286B" w:rsidRDefault="00584F26" w:rsidP="00584F26">
      <w:pPr>
        <w:spacing w:before="120" w:after="120" w:line="276" w:lineRule="auto"/>
        <w:ind w:left="1133" w:firstLine="283"/>
        <w:jc w:val="both"/>
        <w:rPr>
          <w:rFonts w:cs="Arial"/>
          <w:i/>
          <w:iCs/>
          <w:color w:val="FF0000"/>
          <w:szCs w:val="20"/>
          <w:highlight w:val="yellow"/>
        </w:rPr>
      </w:pPr>
      <w:r w:rsidRPr="0076286B">
        <w:rPr>
          <w:rFonts w:cs="Arial"/>
          <w:i/>
          <w:iCs/>
          <w:color w:val="FF0000"/>
          <w:szCs w:val="20"/>
          <w:highlight w:val="yellow"/>
        </w:rPr>
        <w:t>Gestão/Unidade: (preencher conforme indicado na Declaração Orçamentária);</w:t>
      </w:r>
    </w:p>
    <w:p w14:paraId="0AA736B4" w14:textId="77777777" w:rsidR="00584F26" w:rsidRPr="0076286B" w:rsidRDefault="00584F26" w:rsidP="00584F26">
      <w:pPr>
        <w:spacing w:before="120" w:after="120" w:line="276" w:lineRule="auto"/>
        <w:ind w:left="850" w:firstLine="566"/>
        <w:jc w:val="both"/>
        <w:rPr>
          <w:rFonts w:cs="Arial"/>
          <w:i/>
          <w:iCs/>
          <w:color w:val="FF0000"/>
          <w:szCs w:val="20"/>
          <w:highlight w:val="yellow"/>
        </w:rPr>
      </w:pPr>
      <w:r w:rsidRPr="0076286B">
        <w:rPr>
          <w:rFonts w:cs="Arial"/>
          <w:i/>
          <w:iCs/>
          <w:color w:val="FF0000"/>
          <w:szCs w:val="20"/>
          <w:highlight w:val="yellow"/>
        </w:rPr>
        <w:t xml:space="preserve">Fonte de Recursos: (preencher conforme indicado na Declaração Orçamentária); </w:t>
      </w:r>
    </w:p>
    <w:p w14:paraId="4BEA5E6C" w14:textId="77777777" w:rsidR="00584F26" w:rsidRPr="0076286B" w:rsidRDefault="00584F26" w:rsidP="00584F26">
      <w:pPr>
        <w:spacing w:before="120" w:after="120" w:line="276" w:lineRule="auto"/>
        <w:ind w:left="1133" w:firstLine="283"/>
        <w:jc w:val="both"/>
        <w:rPr>
          <w:rFonts w:cs="Arial"/>
          <w:i/>
          <w:iCs/>
          <w:color w:val="FF0000"/>
          <w:szCs w:val="20"/>
          <w:highlight w:val="yellow"/>
        </w:rPr>
      </w:pPr>
      <w:r w:rsidRPr="0076286B">
        <w:rPr>
          <w:rFonts w:cs="Arial"/>
          <w:i/>
          <w:iCs/>
          <w:color w:val="FF0000"/>
          <w:szCs w:val="20"/>
          <w:highlight w:val="yellow"/>
        </w:rPr>
        <w:t>Programa de Trabalho: (preencher conforme indicado na Declaração Orçamentária);</w:t>
      </w:r>
    </w:p>
    <w:p w14:paraId="79353690" w14:textId="77777777" w:rsidR="00584F26" w:rsidRPr="0076286B" w:rsidRDefault="00584F26" w:rsidP="00584F26">
      <w:pPr>
        <w:spacing w:before="120" w:after="120" w:line="276" w:lineRule="auto"/>
        <w:ind w:left="850" w:firstLine="566"/>
        <w:jc w:val="both"/>
        <w:rPr>
          <w:rFonts w:cs="Arial"/>
          <w:i/>
          <w:iCs/>
          <w:color w:val="FF0000"/>
          <w:szCs w:val="20"/>
          <w:highlight w:val="yellow"/>
        </w:rPr>
      </w:pPr>
      <w:r w:rsidRPr="0076286B">
        <w:rPr>
          <w:rFonts w:cs="Arial"/>
          <w:i/>
          <w:iCs/>
          <w:color w:val="FF0000"/>
          <w:szCs w:val="20"/>
          <w:highlight w:val="yellow"/>
        </w:rPr>
        <w:t>Elemento de Despesa: (preencher conforme indicado na Declaração Orçamentária);</w:t>
      </w:r>
    </w:p>
    <w:p w14:paraId="097B30A5" w14:textId="77777777" w:rsidR="00584F26" w:rsidRPr="0076286B" w:rsidRDefault="00584F26" w:rsidP="00584F26">
      <w:pPr>
        <w:spacing w:before="120" w:after="120" w:line="276" w:lineRule="auto"/>
        <w:ind w:left="850" w:firstLine="566"/>
        <w:jc w:val="both"/>
        <w:rPr>
          <w:rFonts w:cs="Arial"/>
          <w:i/>
          <w:iCs/>
          <w:color w:val="FF0000"/>
          <w:szCs w:val="20"/>
          <w:highlight w:val="yellow"/>
        </w:rPr>
      </w:pPr>
      <w:r w:rsidRPr="0076286B">
        <w:rPr>
          <w:rFonts w:cs="Arial"/>
          <w:i/>
          <w:iCs/>
          <w:color w:val="FF0000"/>
          <w:szCs w:val="20"/>
          <w:highlight w:val="yellow"/>
        </w:rPr>
        <w:t>Plano Interno: (preencher conforme indicado na Declaração Orçamentária);</w:t>
      </w:r>
    </w:p>
    <w:p w14:paraId="5605E702" w14:textId="77777777" w:rsidR="00584F26" w:rsidRPr="0076286B" w:rsidRDefault="00584F26" w:rsidP="00584F26">
      <w:pPr>
        <w:spacing w:before="120" w:after="120" w:line="276" w:lineRule="auto"/>
        <w:ind w:left="850" w:firstLine="566"/>
        <w:jc w:val="both"/>
        <w:rPr>
          <w:rFonts w:cs="Arial"/>
          <w:i/>
          <w:iCs/>
          <w:color w:val="FF0000"/>
          <w:szCs w:val="20"/>
          <w:highlight w:val="yellow"/>
        </w:rPr>
      </w:pPr>
      <w:r w:rsidRPr="0076286B">
        <w:rPr>
          <w:rFonts w:cs="Arial"/>
          <w:i/>
          <w:iCs/>
          <w:color w:val="FF0000"/>
          <w:szCs w:val="20"/>
          <w:highlight w:val="yellow"/>
        </w:rPr>
        <w:t>Nota de Empenho: (preencher com o número da nota de empenho).</w:t>
      </w:r>
    </w:p>
    <w:p w14:paraId="3B7C12FD" w14:textId="77777777" w:rsidR="00584F26" w:rsidRPr="0076286B" w:rsidRDefault="00584F26" w:rsidP="00584F26">
      <w:pPr>
        <w:spacing w:before="120" w:after="120"/>
        <w:jc w:val="center"/>
        <w:rPr>
          <w:b/>
          <w:bCs/>
          <w:i/>
          <w:iCs/>
          <w:caps/>
          <w:color w:val="FF0000"/>
          <w:highlight w:val="yellow"/>
          <w:u w:val="single"/>
        </w:rPr>
      </w:pPr>
      <w:r w:rsidRPr="0076286B">
        <w:rPr>
          <w:b/>
          <w:bCs/>
          <w:i/>
          <w:iCs/>
          <w:caps/>
          <w:color w:val="FF0000"/>
          <w:highlight w:val="yellow"/>
          <w:u w:val="single"/>
        </w:rPr>
        <w:t>OU</w:t>
      </w:r>
    </w:p>
    <w:p w14:paraId="21F156E5" w14:textId="77777777" w:rsidR="00584F26" w:rsidRPr="0076286B" w:rsidRDefault="00584F26" w:rsidP="00584F26">
      <w:pPr>
        <w:numPr>
          <w:ilvl w:val="1"/>
          <w:numId w:val="10"/>
        </w:numPr>
        <w:spacing w:before="120" w:after="120" w:line="276" w:lineRule="auto"/>
        <w:jc w:val="both"/>
        <w:rPr>
          <w:rFonts w:cs="Arial"/>
          <w:i/>
          <w:iCs/>
          <w:color w:val="FF0000"/>
          <w:szCs w:val="20"/>
          <w:highlight w:val="yellow"/>
        </w:rPr>
      </w:pPr>
      <w:r w:rsidRPr="0076286B">
        <w:rPr>
          <w:rFonts w:cs="Arial"/>
          <w:i/>
          <w:iCs/>
          <w:color w:val="FF0000"/>
          <w:szCs w:val="20"/>
          <w:highlight w:val="yellow"/>
        </w:rPr>
        <w:t>A indicação da dotação orçamentária fica postergada para o momento da assinatura do contrato ou instrumento equivalente.</w:t>
      </w:r>
    </w:p>
    <w:p w14:paraId="01F13AD0" w14:textId="77777777" w:rsidR="007152C7" w:rsidRPr="00584F26" w:rsidRDefault="007152C7" w:rsidP="00563CBA">
      <w:pPr>
        <w:spacing w:before="120" w:after="120" w:line="276" w:lineRule="auto"/>
        <w:ind w:left="425"/>
        <w:jc w:val="both"/>
        <w:rPr>
          <w:rFonts w:cs="Arial"/>
          <w:i/>
          <w:szCs w:val="20"/>
          <w:lang w:val="x-none"/>
        </w:rPr>
      </w:pPr>
    </w:p>
    <w:p w14:paraId="1A370F5E" w14:textId="77777777" w:rsidR="001E14AF" w:rsidRPr="002C7035" w:rsidRDefault="001E14AF" w:rsidP="0029415B">
      <w:pPr>
        <w:spacing w:after="360"/>
        <w:ind w:left="360"/>
        <w:rPr>
          <w:rFonts w:cs="Arial"/>
          <w:szCs w:val="20"/>
        </w:rPr>
      </w:pPr>
      <w:r w:rsidRPr="00CB6FF5">
        <w:rPr>
          <w:rFonts w:cs="Arial"/>
          <w:i/>
          <w:color w:val="FF0000"/>
          <w:szCs w:val="20"/>
        </w:rPr>
        <w:t>Município de</w:t>
      </w:r>
      <w:r w:rsidRPr="00CB6FF5">
        <w:rPr>
          <w:rFonts w:cs="Arial"/>
          <w:b/>
          <w:bCs/>
          <w:color w:val="FF0000"/>
          <w:szCs w:val="20"/>
        </w:rPr>
        <w:t xml:space="preserve"> </w:t>
      </w:r>
      <w:r w:rsidR="00124FA4" w:rsidRPr="00CB6FF5">
        <w:rPr>
          <w:rFonts w:cs="Arial"/>
          <w:b/>
          <w:bCs/>
          <w:color w:val="FF0000"/>
          <w:szCs w:val="20"/>
        </w:rPr>
        <w:t xml:space="preserve">..............., .......... </w:t>
      </w:r>
      <w:r w:rsidR="00124FA4" w:rsidRPr="00CB6FF5">
        <w:rPr>
          <w:rFonts w:cs="Arial"/>
          <w:bCs/>
          <w:szCs w:val="20"/>
        </w:rPr>
        <w:t>de</w:t>
      </w:r>
      <w:r w:rsidR="00124FA4" w:rsidRPr="00CB6FF5">
        <w:rPr>
          <w:rFonts w:cs="Arial"/>
          <w:b/>
          <w:bCs/>
          <w:color w:val="FF0000"/>
          <w:szCs w:val="20"/>
        </w:rPr>
        <w:t xml:space="preserve"> ................</w:t>
      </w:r>
      <w:r w:rsidR="00124FA4" w:rsidRPr="00CB6FF5">
        <w:rPr>
          <w:rFonts w:cs="Arial"/>
          <w:bCs/>
          <w:szCs w:val="20"/>
        </w:rPr>
        <w:t>de</w:t>
      </w:r>
      <w:r w:rsidR="00124FA4" w:rsidRPr="00CB6FF5">
        <w:rPr>
          <w:rFonts w:cs="Arial"/>
          <w:b/>
          <w:bCs/>
          <w:color w:val="FF0000"/>
          <w:szCs w:val="20"/>
        </w:rPr>
        <w:t xml:space="preserve"> ............</w:t>
      </w:r>
      <w:r w:rsidRPr="00CB6FF5">
        <w:rPr>
          <w:rFonts w:cs="Arial"/>
          <w:szCs w:val="20"/>
        </w:rPr>
        <w:t>.</w:t>
      </w:r>
      <w:r w:rsidRPr="002C7035">
        <w:rPr>
          <w:rFonts w:cs="Arial"/>
          <w:szCs w:val="20"/>
        </w:rPr>
        <w:t xml:space="preserve"> </w:t>
      </w:r>
    </w:p>
    <w:p w14:paraId="1A370F60" w14:textId="77777777" w:rsidR="001E14AF" w:rsidRPr="002C7035" w:rsidRDefault="001E14AF" w:rsidP="0029415B">
      <w:pPr>
        <w:spacing w:after="360"/>
        <w:ind w:left="360"/>
        <w:rPr>
          <w:rFonts w:cs="Arial"/>
          <w:szCs w:val="20"/>
        </w:rPr>
      </w:pPr>
      <w:r w:rsidRPr="002C7035">
        <w:rPr>
          <w:rFonts w:cs="Arial"/>
          <w:szCs w:val="20"/>
        </w:rPr>
        <w:t>__________________________________</w:t>
      </w:r>
    </w:p>
    <w:p w14:paraId="1A370F61" w14:textId="77777777" w:rsidR="001E14AF" w:rsidRPr="002C7035" w:rsidRDefault="001E14AF" w:rsidP="0029415B">
      <w:pPr>
        <w:spacing w:after="360"/>
        <w:ind w:left="360"/>
        <w:rPr>
          <w:rFonts w:cs="Arial"/>
          <w:szCs w:val="20"/>
        </w:rPr>
      </w:pPr>
      <w:r w:rsidRPr="002C7035">
        <w:rPr>
          <w:rFonts w:cs="Arial"/>
          <w:szCs w:val="20"/>
        </w:rPr>
        <w:t>Identificação e assinatura do servidor</w:t>
      </w:r>
      <w:r w:rsidR="00124FA4" w:rsidRPr="002C7035">
        <w:rPr>
          <w:rFonts w:cs="Arial"/>
          <w:szCs w:val="20"/>
        </w:rPr>
        <w:t xml:space="preserve"> (ou equipe)</w:t>
      </w:r>
      <w:r w:rsidRPr="002C7035">
        <w:rPr>
          <w:rFonts w:cs="Arial"/>
          <w:szCs w:val="20"/>
        </w:rPr>
        <w:t xml:space="preserve"> responsável</w:t>
      </w:r>
      <w:r w:rsidR="00124FA4" w:rsidRPr="002C7035">
        <w:rPr>
          <w:rFonts w:cs="Arial"/>
          <w:szCs w:val="20"/>
        </w:rPr>
        <w:t xml:space="preserve"> </w:t>
      </w:r>
    </w:p>
    <w:p w14:paraId="1A370F63" w14:textId="77777777" w:rsidR="009D68FB" w:rsidRDefault="009D68FB" w:rsidP="0029415B">
      <w:pPr>
        <w:rPr>
          <w:rFonts w:cs="Arial"/>
          <w:szCs w:val="20"/>
        </w:rPr>
      </w:pPr>
    </w:p>
    <w:p w14:paraId="5D0438E3" w14:textId="77777777" w:rsidR="009D6631" w:rsidRPr="009D6631" w:rsidRDefault="009D6631" w:rsidP="009D6631">
      <w:pPr>
        <w:pStyle w:val="CitaoIntensa"/>
        <w:jc w:val="both"/>
        <w:rPr>
          <w:color w:val="FF0000"/>
        </w:rPr>
      </w:pPr>
      <w:r w:rsidRPr="009D6631">
        <w:rPr>
          <w:color w:val="FF0000"/>
        </w:rPr>
        <w:t>Nota explicativa: O Termo de Referência deverá ser devidamente aprovado pelo ordenador de despesas ou outra autoridade competente, por meio de despacho motivado, indicando os elementos técnicos fundamentais que o apoiam, bem como quanto aos elementos contidos no orçamento estimativo e no cronograma físico-financeiro de desembolso, se for o caso.</w:t>
      </w:r>
    </w:p>
    <w:p w14:paraId="216445D2" w14:textId="77777777" w:rsidR="00A2471D" w:rsidRDefault="00A2471D" w:rsidP="0029415B">
      <w:pPr>
        <w:rPr>
          <w:rFonts w:cs="Arial"/>
          <w:szCs w:val="20"/>
        </w:rPr>
      </w:pPr>
    </w:p>
    <w:p w14:paraId="1ED75040" w14:textId="77777777" w:rsidR="00A2471D" w:rsidRDefault="00A2471D" w:rsidP="0029415B">
      <w:pPr>
        <w:rPr>
          <w:rFonts w:cs="Arial"/>
          <w:szCs w:val="20"/>
        </w:rPr>
      </w:pPr>
    </w:p>
    <w:sectPr w:rsidR="00A2471D" w:rsidSect="00A3644B"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ADD0E0" w14:textId="77777777" w:rsidR="00FB79C8" w:rsidRDefault="00FB79C8">
      <w:r>
        <w:separator/>
      </w:r>
    </w:p>
  </w:endnote>
  <w:endnote w:type="continuationSeparator" w:id="0">
    <w:p w14:paraId="0958B2A5" w14:textId="77777777" w:rsidR="00FB79C8" w:rsidRDefault="00FB79C8">
      <w:r>
        <w:continuationSeparator/>
      </w:r>
    </w:p>
  </w:endnote>
  <w:endnote w:type="continuationNotice" w:id="1">
    <w:p w14:paraId="26EE2A2A" w14:textId="77777777" w:rsidR="00FB79C8" w:rsidRDefault="00FB79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BAAD2C" w14:textId="77777777" w:rsidR="00FB79C8" w:rsidRDefault="00FB79C8">
      <w:r>
        <w:separator/>
      </w:r>
    </w:p>
  </w:footnote>
  <w:footnote w:type="continuationSeparator" w:id="0">
    <w:p w14:paraId="41EB3FB4" w14:textId="77777777" w:rsidR="00FB79C8" w:rsidRDefault="00FB79C8">
      <w:r>
        <w:continuationSeparator/>
      </w:r>
    </w:p>
  </w:footnote>
  <w:footnote w:type="continuationNotice" w:id="1">
    <w:p w14:paraId="4F53A6EB" w14:textId="77777777" w:rsidR="00FB79C8" w:rsidRDefault="00FB79C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588605F"/>
    <w:multiLevelType w:val="multilevel"/>
    <w:tmpl w:val="8B802A1A"/>
    <w:lvl w:ilvl="0">
      <w:start w:val="1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b w:val="0"/>
        <w:i w:val="0"/>
        <w:sz w:val="18"/>
        <w:szCs w:val="18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">
    <w:nsid w:val="1D5C100D"/>
    <w:multiLevelType w:val="multilevel"/>
    <w:tmpl w:val="33665140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26246E56"/>
    <w:multiLevelType w:val="multilevel"/>
    <w:tmpl w:val="42DA1E7E"/>
    <w:lvl w:ilvl="0">
      <w:start w:val="1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FFA46BD"/>
    <w:multiLevelType w:val="multilevel"/>
    <w:tmpl w:val="B73618FC"/>
    <w:lvl w:ilvl="0">
      <w:start w:val="16"/>
      <w:numFmt w:val="decimal"/>
      <w:lvlText w:val="%1"/>
      <w:lvlJc w:val="left"/>
      <w:pPr>
        <w:ind w:left="510" w:hanging="510"/>
      </w:pPr>
      <w:rPr>
        <w:rFonts w:cs="Arial"/>
        <w:color w:val="000000"/>
      </w:rPr>
    </w:lvl>
    <w:lvl w:ilvl="1">
      <w:start w:val="1"/>
      <w:numFmt w:val="decimal"/>
      <w:lvlText w:val="%1.%2"/>
      <w:lvlJc w:val="left"/>
      <w:pPr>
        <w:ind w:left="870" w:hanging="510"/>
      </w:pPr>
      <w:rPr>
        <w:rFonts w:cs="Arial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Arial"/>
        <w:color w:val="00000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/>
        <w:color w:val="00000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Arial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/>
        <w:color w:val="00000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/>
        <w:color w:val="000000"/>
      </w:rPr>
    </w:lvl>
  </w:abstractNum>
  <w:abstractNum w:abstractNumId="5">
    <w:nsid w:val="58C70088"/>
    <w:multiLevelType w:val="multilevel"/>
    <w:tmpl w:val="2334FDA2"/>
    <w:lvl w:ilvl="0">
      <w:start w:val="1"/>
      <w:numFmt w:val="decimal"/>
      <w:pStyle w:val="Nivel10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6B2666EE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75602D1D"/>
    <w:multiLevelType w:val="multilevel"/>
    <w:tmpl w:val="6FC2F502"/>
    <w:lvl w:ilvl="0">
      <w:start w:val="2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7F733F36"/>
    <w:multiLevelType w:val="multilevel"/>
    <w:tmpl w:val="8BE0AB2C"/>
    <w:lvl w:ilvl="0">
      <w:start w:val="1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2"/>
    <w:lvlOverride w:ilvl="0">
      <w:startOverride w:val="2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282"/>
    <w:rsid w:val="0000236D"/>
    <w:rsid w:val="00003298"/>
    <w:rsid w:val="0000392B"/>
    <w:rsid w:val="000135C0"/>
    <w:rsid w:val="0001661B"/>
    <w:rsid w:val="0002260C"/>
    <w:rsid w:val="0002306D"/>
    <w:rsid w:val="000242C8"/>
    <w:rsid w:val="00027155"/>
    <w:rsid w:val="0002724D"/>
    <w:rsid w:val="000318BA"/>
    <w:rsid w:val="000349AF"/>
    <w:rsid w:val="00034A29"/>
    <w:rsid w:val="00040957"/>
    <w:rsid w:val="00045830"/>
    <w:rsid w:val="000460EB"/>
    <w:rsid w:val="00047D73"/>
    <w:rsid w:val="000528E5"/>
    <w:rsid w:val="00056433"/>
    <w:rsid w:val="00060414"/>
    <w:rsid w:val="00062853"/>
    <w:rsid w:val="00062C9B"/>
    <w:rsid w:val="00063CC2"/>
    <w:rsid w:val="00064D33"/>
    <w:rsid w:val="0006537A"/>
    <w:rsid w:val="000670EC"/>
    <w:rsid w:val="000677A2"/>
    <w:rsid w:val="00070EA5"/>
    <w:rsid w:val="00073282"/>
    <w:rsid w:val="00076CBC"/>
    <w:rsid w:val="000779C7"/>
    <w:rsid w:val="00081098"/>
    <w:rsid w:val="00087EF2"/>
    <w:rsid w:val="00090D05"/>
    <w:rsid w:val="00090F5D"/>
    <w:rsid w:val="00092759"/>
    <w:rsid w:val="000932F7"/>
    <w:rsid w:val="00093CC3"/>
    <w:rsid w:val="00094321"/>
    <w:rsid w:val="00096752"/>
    <w:rsid w:val="000A038D"/>
    <w:rsid w:val="000A102A"/>
    <w:rsid w:val="000A1A7B"/>
    <w:rsid w:val="000A1B88"/>
    <w:rsid w:val="000A23DA"/>
    <w:rsid w:val="000A674F"/>
    <w:rsid w:val="000B1AC5"/>
    <w:rsid w:val="000B7B55"/>
    <w:rsid w:val="000C123B"/>
    <w:rsid w:val="000C21AD"/>
    <w:rsid w:val="000C2C16"/>
    <w:rsid w:val="000C5EE4"/>
    <w:rsid w:val="000C670A"/>
    <w:rsid w:val="000C78D1"/>
    <w:rsid w:val="000D2A1E"/>
    <w:rsid w:val="000D2AC3"/>
    <w:rsid w:val="000D418A"/>
    <w:rsid w:val="000D731F"/>
    <w:rsid w:val="000F1C1C"/>
    <w:rsid w:val="000F4088"/>
    <w:rsid w:val="000F4F96"/>
    <w:rsid w:val="000F5A07"/>
    <w:rsid w:val="00100990"/>
    <w:rsid w:val="00105707"/>
    <w:rsid w:val="001060BC"/>
    <w:rsid w:val="001103FF"/>
    <w:rsid w:val="0011060B"/>
    <w:rsid w:val="00110F04"/>
    <w:rsid w:val="0011363A"/>
    <w:rsid w:val="00113EEB"/>
    <w:rsid w:val="0012163E"/>
    <w:rsid w:val="001219B0"/>
    <w:rsid w:val="00122617"/>
    <w:rsid w:val="00123B54"/>
    <w:rsid w:val="00124990"/>
    <w:rsid w:val="00124BB7"/>
    <w:rsid w:val="00124FA4"/>
    <w:rsid w:val="001304C0"/>
    <w:rsid w:val="001315F2"/>
    <w:rsid w:val="0014004B"/>
    <w:rsid w:val="0014325E"/>
    <w:rsid w:val="00144873"/>
    <w:rsid w:val="00146BDF"/>
    <w:rsid w:val="001478B4"/>
    <w:rsid w:val="001516EA"/>
    <w:rsid w:val="00153E25"/>
    <w:rsid w:val="00154505"/>
    <w:rsid w:val="00155851"/>
    <w:rsid w:val="0015684D"/>
    <w:rsid w:val="00160BBD"/>
    <w:rsid w:val="00160DA4"/>
    <w:rsid w:val="0016584A"/>
    <w:rsid w:val="00166EFA"/>
    <w:rsid w:val="00170CE1"/>
    <w:rsid w:val="001710AC"/>
    <w:rsid w:val="00174CAA"/>
    <w:rsid w:val="00177CD5"/>
    <w:rsid w:val="00180C12"/>
    <w:rsid w:val="001817D2"/>
    <w:rsid w:val="00184086"/>
    <w:rsid w:val="001856FB"/>
    <w:rsid w:val="001904A8"/>
    <w:rsid w:val="00195029"/>
    <w:rsid w:val="001A11DA"/>
    <w:rsid w:val="001A1732"/>
    <w:rsid w:val="001A2CE9"/>
    <w:rsid w:val="001A3A05"/>
    <w:rsid w:val="001A3E18"/>
    <w:rsid w:val="001A425B"/>
    <w:rsid w:val="001B005B"/>
    <w:rsid w:val="001C1001"/>
    <w:rsid w:val="001C171A"/>
    <w:rsid w:val="001C3F32"/>
    <w:rsid w:val="001C48B6"/>
    <w:rsid w:val="001C4C04"/>
    <w:rsid w:val="001C694F"/>
    <w:rsid w:val="001C71C1"/>
    <w:rsid w:val="001C721E"/>
    <w:rsid w:val="001D1A83"/>
    <w:rsid w:val="001E14AF"/>
    <w:rsid w:val="001E22A8"/>
    <w:rsid w:val="001E3AAF"/>
    <w:rsid w:val="001E5120"/>
    <w:rsid w:val="001F0A6E"/>
    <w:rsid w:val="001F39FA"/>
    <w:rsid w:val="00202A04"/>
    <w:rsid w:val="00205197"/>
    <w:rsid w:val="0020593D"/>
    <w:rsid w:val="00207B98"/>
    <w:rsid w:val="00210001"/>
    <w:rsid w:val="00210B85"/>
    <w:rsid w:val="0021106D"/>
    <w:rsid w:val="002128B2"/>
    <w:rsid w:val="002137D6"/>
    <w:rsid w:val="00220D9F"/>
    <w:rsid w:val="00221BA5"/>
    <w:rsid w:val="00222980"/>
    <w:rsid w:val="002241A2"/>
    <w:rsid w:val="002265D7"/>
    <w:rsid w:val="00231E8F"/>
    <w:rsid w:val="00231E9C"/>
    <w:rsid w:val="00235489"/>
    <w:rsid w:val="00240B17"/>
    <w:rsid w:val="00241D78"/>
    <w:rsid w:val="00246DAE"/>
    <w:rsid w:val="002538B4"/>
    <w:rsid w:val="002538E3"/>
    <w:rsid w:val="00255C24"/>
    <w:rsid w:val="002568EE"/>
    <w:rsid w:val="00260759"/>
    <w:rsid w:val="00260802"/>
    <w:rsid w:val="0026386A"/>
    <w:rsid w:val="00267125"/>
    <w:rsid w:val="00267B22"/>
    <w:rsid w:val="00267DDF"/>
    <w:rsid w:val="00271CB6"/>
    <w:rsid w:val="0027301A"/>
    <w:rsid w:val="00274E7D"/>
    <w:rsid w:val="00276ECC"/>
    <w:rsid w:val="0028765E"/>
    <w:rsid w:val="0029037D"/>
    <w:rsid w:val="002937D4"/>
    <w:rsid w:val="0029415B"/>
    <w:rsid w:val="00294F04"/>
    <w:rsid w:val="002B587F"/>
    <w:rsid w:val="002B5CA7"/>
    <w:rsid w:val="002C50DF"/>
    <w:rsid w:val="002C54C1"/>
    <w:rsid w:val="002C5E58"/>
    <w:rsid w:val="002C7035"/>
    <w:rsid w:val="002D38D1"/>
    <w:rsid w:val="002D78B4"/>
    <w:rsid w:val="002D7C8E"/>
    <w:rsid w:val="002E160F"/>
    <w:rsid w:val="002E3CAE"/>
    <w:rsid w:val="002E3F91"/>
    <w:rsid w:val="002E480D"/>
    <w:rsid w:val="002E5F6B"/>
    <w:rsid w:val="002F084D"/>
    <w:rsid w:val="002F308B"/>
    <w:rsid w:val="003022D4"/>
    <w:rsid w:val="003100B8"/>
    <w:rsid w:val="00310B4A"/>
    <w:rsid w:val="00314642"/>
    <w:rsid w:val="003238C3"/>
    <w:rsid w:val="00323A82"/>
    <w:rsid w:val="00324BCD"/>
    <w:rsid w:val="00324F30"/>
    <w:rsid w:val="00325023"/>
    <w:rsid w:val="00325FD8"/>
    <w:rsid w:val="003265B9"/>
    <w:rsid w:val="00327232"/>
    <w:rsid w:val="00331182"/>
    <w:rsid w:val="00340EE0"/>
    <w:rsid w:val="00343032"/>
    <w:rsid w:val="00352D2C"/>
    <w:rsid w:val="00353658"/>
    <w:rsid w:val="0035482B"/>
    <w:rsid w:val="0035658A"/>
    <w:rsid w:val="0035660F"/>
    <w:rsid w:val="0035686C"/>
    <w:rsid w:val="00364141"/>
    <w:rsid w:val="00367EF6"/>
    <w:rsid w:val="00373F2A"/>
    <w:rsid w:val="003769F4"/>
    <w:rsid w:val="003779A2"/>
    <w:rsid w:val="0038139C"/>
    <w:rsid w:val="00381D92"/>
    <w:rsid w:val="0038360C"/>
    <w:rsid w:val="00386157"/>
    <w:rsid w:val="00386ADE"/>
    <w:rsid w:val="0039126B"/>
    <w:rsid w:val="00391E14"/>
    <w:rsid w:val="003959F6"/>
    <w:rsid w:val="003A73C1"/>
    <w:rsid w:val="003B263A"/>
    <w:rsid w:val="003B791E"/>
    <w:rsid w:val="003C33FE"/>
    <w:rsid w:val="003C609E"/>
    <w:rsid w:val="003C6275"/>
    <w:rsid w:val="003D69A5"/>
    <w:rsid w:val="003E34F6"/>
    <w:rsid w:val="003E4927"/>
    <w:rsid w:val="003E4D76"/>
    <w:rsid w:val="003E5496"/>
    <w:rsid w:val="003E55B1"/>
    <w:rsid w:val="003F004A"/>
    <w:rsid w:val="003F012E"/>
    <w:rsid w:val="003F1437"/>
    <w:rsid w:val="003F17EC"/>
    <w:rsid w:val="003F185C"/>
    <w:rsid w:val="003F23B4"/>
    <w:rsid w:val="003F36A3"/>
    <w:rsid w:val="003F3D97"/>
    <w:rsid w:val="003F59FC"/>
    <w:rsid w:val="0040443F"/>
    <w:rsid w:val="00404510"/>
    <w:rsid w:val="004048E2"/>
    <w:rsid w:val="004053E1"/>
    <w:rsid w:val="004073B2"/>
    <w:rsid w:val="00407E93"/>
    <w:rsid w:val="00407F1C"/>
    <w:rsid w:val="004116EF"/>
    <w:rsid w:val="00415F27"/>
    <w:rsid w:val="0041605B"/>
    <w:rsid w:val="00416A59"/>
    <w:rsid w:val="00416C6F"/>
    <w:rsid w:val="00417CA8"/>
    <w:rsid w:val="004214D9"/>
    <w:rsid w:val="0042190C"/>
    <w:rsid w:val="00425359"/>
    <w:rsid w:val="004316D7"/>
    <w:rsid w:val="00431EDA"/>
    <w:rsid w:val="0043231C"/>
    <w:rsid w:val="00432470"/>
    <w:rsid w:val="00435447"/>
    <w:rsid w:val="00441EA1"/>
    <w:rsid w:val="00445798"/>
    <w:rsid w:val="0044725C"/>
    <w:rsid w:val="00447465"/>
    <w:rsid w:val="004509FC"/>
    <w:rsid w:val="00453B1D"/>
    <w:rsid w:val="00455CBE"/>
    <w:rsid w:val="00455EB7"/>
    <w:rsid w:val="00455FD5"/>
    <w:rsid w:val="00460E8A"/>
    <w:rsid w:val="0046230A"/>
    <w:rsid w:val="00462C95"/>
    <w:rsid w:val="0046486A"/>
    <w:rsid w:val="00471331"/>
    <w:rsid w:val="00473A3D"/>
    <w:rsid w:val="00474A42"/>
    <w:rsid w:val="00475374"/>
    <w:rsid w:val="004772C2"/>
    <w:rsid w:val="004773FC"/>
    <w:rsid w:val="00477FB8"/>
    <w:rsid w:val="00480328"/>
    <w:rsid w:val="00481A64"/>
    <w:rsid w:val="004834FC"/>
    <w:rsid w:val="00483B15"/>
    <w:rsid w:val="00483FB9"/>
    <w:rsid w:val="00486624"/>
    <w:rsid w:val="00491452"/>
    <w:rsid w:val="0049465E"/>
    <w:rsid w:val="00494AE7"/>
    <w:rsid w:val="004A030A"/>
    <w:rsid w:val="004A07AE"/>
    <w:rsid w:val="004A19D0"/>
    <w:rsid w:val="004B05B0"/>
    <w:rsid w:val="004B0CAC"/>
    <w:rsid w:val="004B19B5"/>
    <w:rsid w:val="004B1D7D"/>
    <w:rsid w:val="004B460A"/>
    <w:rsid w:val="004C0212"/>
    <w:rsid w:val="004C05F9"/>
    <w:rsid w:val="004C1D14"/>
    <w:rsid w:val="004D087F"/>
    <w:rsid w:val="004D551E"/>
    <w:rsid w:val="004D792C"/>
    <w:rsid w:val="004D7FF7"/>
    <w:rsid w:val="004E0194"/>
    <w:rsid w:val="004E6184"/>
    <w:rsid w:val="004F1471"/>
    <w:rsid w:val="004F1520"/>
    <w:rsid w:val="004F5DF9"/>
    <w:rsid w:val="004F66B4"/>
    <w:rsid w:val="004F705B"/>
    <w:rsid w:val="004F78C6"/>
    <w:rsid w:val="0050224C"/>
    <w:rsid w:val="00503208"/>
    <w:rsid w:val="005037A6"/>
    <w:rsid w:val="00511EAC"/>
    <w:rsid w:val="00512D53"/>
    <w:rsid w:val="00514883"/>
    <w:rsid w:val="0051737B"/>
    <w:rsid w:val="00520BCD"/>
    <w:rsid w:val="0053132E"/>
    <w:rsid w:val="005331A2"/>
    <w:rsid w:val="00546070"/>
    <w:rsid w:val="00553BF9"/>
    <w:rsid w:val="00561C04"/>
    <w:rsid w:val="0056213B"/>
    <w:rsid w:val="00562F82"/>
    <w:rsid w:val="00563CBA"/>
    <w:rsid w:val="00564913"/>
    <w:rsid w:val="0057203C"/>
    <w:rsid w:val="005800D8"/>
    <w:rsid w:val="005846C9"/>
    <w:rsid w:val="00584F26"/>
    <w:rsid w:val="005873FC"/>
    <w:rsid w:val="00590EAF"/>
    <w:rsid w:val="00595DA6"/>
    <w:rsid w:val="005A6A91"/>
    <w:rsid w:val="005B0043"/>
    <w:rsid w:val="005B0066"/>
    <w:rsid w:val="005C0C8C"/>
    <w:rsid w:val="005C3930"/>
    <w:rsid w:val="005C76D8"/>
    <w:rsid w:val="005D2DB3"/>
    <w:rsid w:val="005D3F74"/>
    <w:rsid w:val="005E1321"/>
    <w:rsid w:val="005E237B"/>
    <w:rsid w:val="005E2DD4"/>
    <w:rsid w:val="005E365A"/>
    <w:rsid w:val="005E412D"/>
    <w:rsid w:val="005E4CDC"/>
    <w:rsid w:val="005E6D43"/>
    <w:rsid w:val="005F64F4"/>
    <w:rsid w:val="005F6F64"/>
    <w:rsid w:val="005F7B0A"/>
    <w:rsid w:val="00600604"/>
    <w:rsid w:val="00601C20"/>
    <w:rsid w:val="00605C11"/>
    <w:rsid w:val="00606440"/>
    <w:rsid w:val="006078C2"/>
    <w:rsid w:val="00613DC5"/>
    <w:rsid w:val="006171A9"/>
    <w:rsid w:val="00623436"/>
    <w:rsid w:val="00625193"/>
    <w:rsid w:val="0063364B"/>
    <w:rsid w:val="00640F39"/>
    <w:rsid w:val="006434FD"/>
    <w:rsid w:val="00644B6E"/>
    <w:rsid w:val="00655AAF"/>
    <w:rsid w:val="00656A30"/>
    <w:rsid w:val="00662AC4"/>
    <w:rsid w:val="006673E7"/>
    <w:rsid w:val="0067266A"/>
    <w:rsid w:val="00674964"/>
    <w:rsid w:val="00680B7E"/>
    <w:rsid w:val="00683B94"/>
    <w:rsid w:val="00686692"/>
    <w:rsid w:val="00691DC8"/>
    <w:rsid w:val="00693033"/>
    <w:rsid w:val="00693321"/>
    <w:rsid w:val="00694893"/>
    <w:rsid w:val="00694DD9"/>
    <w:rsid w:val="006A12B1"/>
    <w:rsid w:val="006A14BB"/>
    <w:rsid w:val="006A1642"/>
    <w:rsid w:val="006A1B0B"/>
    <w:rsid w:val="006A5F42"/>
    <w:rsid w:val="006A6103"/>
    <w:rsid w:val="006B10ED"/>
    <w:rsid w:val="006B156A"/>
    <w:rsid w:val="006B4F18"/>
    <w:rsid w:val="006B51B2"/>
    <w:rsid w:val="006C17A0"/>
    <w:rsid w:val="006C49D5"/>
    <w:rsid w:val="006C755F"/>
    <w:rsid w:val="006D27E3"/>
    <w:rsid w:val="006D3F97"/>
    <w:rsid w:val="006D4135"/>
    <w:rsid w:val="006E0448"/>
    <w:rsid w:val="006E09F2"/>
    <w:rsid w:val="006E721C"/>
    <w:rsid w:val="006F3EE2"/>
    <w:rsid w:val="006F7BAF"/>
    <w:rsid w:val="00700CBD"/>
    <w:rsid w:val="0070181F"/>
    <w:rsid w:val="0070207F"/>
    <w:rsid w:val="007028C7"/>
    <w:rsid w:val="00704462"/>
    <w:rsid w:val="00710C7E"/>
    <w:rsid w:val="00714E7C"/>
    <w:rsid w:val="007152C7"/>
    <w:rsid w:val="00722E0D"/>
    <w:rsid w:val="00723039"/>
    <w:rsid w:val="0073044F"/>
    <w:rsid w:val="00732294"/>
    <w:rsid w:val="00733DE0"/>
    <w:rsid w:val="007357C5"/>
    <w:rsid w:val="00735C6D"/>
    <w:rsid w:val="00736C27"/>
    <w:rsid w:val="0074032D"/>
    <w:rsid w:val="00740D25"/>
    <w:rsid w:val="00741328"/>
    <w:rsid w:val="00742827"/>
    <w:rsid w:val="0075531C"/>
    <w:rsid w:val="00756F76"/>
    <w:rsid w:val="007579BB"/>
    <w:rsid w:val="00761FF6"/>
    <w:rsid w:val="0076286B"/>
    <w:rsid w:val="007679B9"/>
    <w:rsid w:val="0077024E"/>
    <w:rsid w:val="00771167"/>
    <w:rsid w:val="00776572"/>
    <w:rsid w:val="00776D50"/>
    <w:rsid w:val="0077738D"/>
    <w:rsid w:val="007774C2"/>
    <w:rsid w:val="00785CF8"/>
    <w:rsid w:val="00786FF1"/>
    <w:rsid w:val="00787771"/>
    <w:rsid w:val="00787B42"/>
    <w:rsid w:val="00787D28"/>
    <w:rsid w:val="0079000C"/>
    <w:rsid w:val="0079052A"/>
    <w:rsid w:val="00790D93"/>
    <w:rsid w:val="007918CE"/>
    <w:rsid w:val="00791CD7"/>
    <w:rsid w:val="0079430D"/>
    <w:rsid w:val="00796073"/>
    <w:rsid w:val="0079754C"/>
    <w:rsid w:val="007A1395"/>
    <w:rsid w:val="007A7341"/>
    <w:rsid w:val="007B19CE"/>
    <w:rsid w:val="007B7C23"/>
    <w:rsid w:val="007C0255"/>
    <w:rsid w:val="007C09C8"/>
    <w:rsid w:val="007C0C22"/>
    <w:rsid w:val="007C13ED"/>
    <w:rsid w:val="007C2707"/>
    <w:rsid w:val="007D17EE"/>
    <w:rsid w:val="007D3572"/>
    <w:rsid w:val="007D501A"/>
    <w:rsid w:val="007E285B"/>
    <w:rsid w:val="007E3F65"/>
    <w:rsid w:val="007E4F6C"/>
    <w:rsid w:val="007E5253"/>
    <w:rsid w:val="007E57A5"/>
    <w:rsid w:val="007E68F6"/>
    <w:rsid w:val="007E6EF9"/>
    <w:rsid w:val="007F0511"/>
    <w:rsid w:val="007F2AE5"/>
    <w:rsid w:val="007F4C69"/>
    <w:rsid w:val="007F6AB0"/>
    <w:rsid w:val="008009AF"/>
    <w:rsid w:val="008010EF"/>
    <w:rsid w:val="00803805"/>
    <w:rsid w:val="0080582D"/>
    <w:rsid w:val="00806D9B"/>
    <w:rsid w:val="0080756C"/>
    <w:rsid w:val="00812ACB"/>
    <w:rsid w:val="008147F8"/>
    <w:rsid w:val="00821930"/>
    <w:rsid w:val="00821B3A"/>
    <w:rsid w:val="00831204"/>
    <w:rsid w:val="00831208"/>
    <w:rsid w:val="00832BF8"/>
    <w:rsid w:val="00834300"/>
    <w:rsid w:val="00835A02"/>
    <w:rsid w:val="00835CD3"/>
    <w:rsid w:val="00835F85"/>
    <w:rsid w:val="00841504"/>
    <w:rsid w:val="008429CF"/>
    <w:rsid w:val="008446E2"/>
    <w:rsid w:val="008459A0"/>
    <w:rsid w:val="00846899"/>
    <w:rsid w:val="00847E19"/>
    <w:rsid w:val="00850CD3"/>
    <w:rsid w:val="0085112C"/>
    <w:rsid w:val="008559F1"/>
    <w:rsid w:val="00855E5A"/>
    <w:rsid w:val="008601A9"/>
    <w:rsid w:val="00865B0D"/>
    <w:rsid w:val="00871B33"/>
    <w:rsid w:val="00871C0F"/>
    <w:rsid w:val="00872949"/>
    <w:rsid w:val="008731C2"/>
    <w:rsid w:val="00874676"/>
    <w:rsid w:val="008821F3"/>
    <w:rsid w:val="00886C81"/>
    <w:rsid w:val="008877EE"/>
    <w:rsid w:val="00887874"/>
    <w:rsid w:val="008941DB"/>
    <w:rsid w:val="00895D7E"/>
    <w:rsid w:val="0089665C"/>
    <w:rsid w:val="008A16EA"/>
    <w:rsid w:val="008A580D"/>
    <w:rsid w:val="008A6578"/>
    <w:rsid w:val="008B6162"/>
    <w:rsid w:val="008C04DF"/>
    <w:rsid w:val="008C1971"/>
    <w:rsid w:val="008C1AF7"/>
    <w:rsid w:val="008C57D5"/>
    <w:rsid w:val="008D0EE5"/>
    <w:rsid w:val="008D2CAF"/>
    <w:rsid w:val="008D3A48"/>
    <w:rsid w:val="008D3ACE"/>
    <w:rsid w:val="008D459C"/>
    <w:rsid w:val="008D51CC"/>
    <w:rsid w:val="008E1D57"/>
    <w:rsid w:val="008E42DD"/>
    <w:rsid w:val="008E4F95"/>
    <w:rsid w:val="008E5183"/>
    <w:rsid w:val="008F25EF"/>
    <w:rsid w:val="008F4D52"/>
    <w:rsid w:val="008F4E41"/>
    <w:rsid w:val="0090408D"/>
    <w:rsid w:val="00904E6B"/>
    <w:rsid w:val="00906EEC"/>
    <w:rsid w:val="00914204"/>
    <w:rsid w:val="00915836"/>
    <w:rsid w:val="00915C7E"/>
    <w:rsid w:val="00922606"/>
    <w:rsid w:val="00922D31"/>
    <w:rsid w:val="00924B6A"/>
    <w:rsid w:val="0092559F"/>
    <w:rsid w:val="00925D03"/>
    <w:rsid w:val="0092650F"/>
    <w:rsid w:val="00927AD9"/>
    <w:rsid w:val="009302E6"/>
    <w:rsid w:val="00931141"/>
    <w:rsid w:val="00931DEA"/>
    <w:rsid w:val="00935665"/>
    <w:rsid w:val="00935B30"/>
    <w:rsid w:val="00936A4E"/>
    <w:rsid w:val="00936B6F"/>
    <w:rsid w:val="00941580"/>
    <w:rsid w:val="00942457"/>
    <w:rsid w:val="00944E0C"/>
    <w:rsid w:val="00950D81"/>
    <w:rsid w:val="00953772"/>
    <w:rsid w:val="009543EB"/>
    <w:rsid w:val="00954BE8"/>
    <w:rsid w:val="0096002D"/>
    <w:rsid w:val="009623AB"/>
    <w:rsid w:val="00964887"/>
    <w:rsid w:val="00967CE4"/>
    <w:rsid w:val="00970053"/>
    <w:rsid w:val="00970A6B"/>
    <w:rsid w:val="009763C4"/>
    <w:rsid w:val="009768D4"/>
    <w:rsid w:val="009769BE"/>
    <w:rsid w:val="009803F1"/>
    <w:rsid w:val="00981553"/>
    <w:rsid w:val="00982D8A"/>
    <w:rsid w:val="009844F7"/>
    <w:rsid w:val="009906A3"/>
    <w:rsid w:val="0099079E"/>
    <w:rsid w:val="00995FFD"/>
    <w:rsid w:val="009A1099"/>
    <w:rsid w:val="009A45B0"/>
    <w:rsid w:val="009A6A6F"/>
    <w:rsid w:val="009B1B69"/>
    <w:rsid w:val="009B5BC4"/>
    <w:rsid w:val="009C470D"/>
    <w:rsid w:val="009C638B"/>
    <w:rsid w:val="009D3626"/>
    <w:rsid w:val="009D6631"/>
    <w:rsid w:val="009D68FB"/>
    <w:rsid w:val="009D7EDF"/>
    <w:rsid w:val="009E04B3"/>
    <w:rsid w:val="009E0DFC"/>
    <w:rsid w:val="009E377E"/>
    <w:rsid w:val="009E428C"/>
    <w:rsid w:val="009E5B74"/>
    <w:rsid w:val="009E7C14"/>
    <w:rsid w:val="009F0234"/>
    <w:rsid w:val="009F1BDC"/>
    <w:rsid w:val="009F419C"/>
    <w:rsid w:val="009F43E0"/>
    <w:rsid w:val="009F4CFF"/>
    <w:rsid w:val="009F6D7E"/>
    <w:rsid w:val="00A055A5"/>
    <w:rsid w:val="00A1117E"/>
    <w:rsid w:val="00A12A7C"/>
    <w:rsid w:val="00A1330E"/>
    <w:rsid w:val="00A14062"/>
    <w:rsid w:val="00A2471D"/>
    <w:rsid w:val="00A25E48"/>
    <w:rsid w:val="00A33097"/>
    <w:rsid w:val="00A3644B"/>
    <w:rsid w:val="00A402A1"/>
    <w:rsid w:val="00A44175"/>
    <w:rsid w:val="00A44A1A"/>
    <w:rsid w:val="00A4565E"/>
    <w:rsid w:val="00A46F80"/>
    <w:rsid w:val="00A47893"/>
    <w:rsid w:val="00A50D22"/>
    <w:rsid w:val="00A512C3"/>
    <w:rsid w:val="00A53390"/>
    <w:rsid w:val="00A571FE"/>
    <w:rsid w:val="00A60395"/>
    <w:rsid w:val="00A6183D"/>
    <w:rsid w:val="00A6287E"/>
    <w:rsid w:val="00A62AEF"/>
    <w:rsid w:val="00A63B1B"/>
    <w:rsid w:val="00A745C3"/>
    <w:rsid w:val="00A77C2C"/>
    <w:rsid w:val="00A77DAE"/>
    <w:rsid w:val="00A80062"/>
    <w:rsid w:val="00A856EB"/>
    <w:rsid w:val="00A86D6F"/>
    <w:rsid w:val="00A87856"/>
    <w:rsid w:val="00A9022E"/>
    <w:rsid w:val="00A90577"/>
    <w:rsid w:val="00A9124A"/>
    <w:rsid w:val="00A914E1"/>
    <w:rsid w:val="00A91861"/>
    <w:rsid w:val="00A96322"/>
    <w:rsid w:val="00AA1165"/>
    <w:rsid w:val="00AA2B09"/>
    <w:rsid w:val="00AA3A23"/>
    <w:rsid w:val="00AA3F31"/>
    <w:rsid w:val="00AA4625"/>
    <w:rsid w:val="00AB099E"/>
    <w:rsid w:val="00AB1F1A"/>
    <w:rsid w:val="00AC0883"/>
    <w:rsid w:val="00AC4F34"/>
    <w:rsid w:val="00AC6401"/>
    <w:rsid w:val="00AC6EC2"/>
    <w:rsid w:val="00AE3A63"/>
    <w:rsid w:val="00AE5435"/>
    <w:rsid w:val="00AF3ABE"/>
    <w:rsid w:val="00AF61CB"/>
    <w:rsid w:val="00AF6959"/>
    <w:rsid w:val="00AF6D17"/>
    <w:rsid w:val="00B00520"/>
    <w:rsid w:val="00B008EB"/>
    <w:rsid w:val="00B00F8E"/>
    <w:rsid w:val="00B014D0"/>
    <w:rsid w:val="00B025B6"/>
    <w:rsid w:val="00B03CB0"/>
    <w:rsid w:val="00B041A9"/>
    <w:rsid w:val="00B0465E"/>
    <w:rsid w:val="00B106A9"/>
    <w:rsid w:val="00B1218F"/>
    <w:rsid w:val="00B13262"/>
    <w:rsid w:val="00B14C20"/>
    <w:rsid w:val="00B14E3C"/>
    <w:rsid w:val="00B16238"/>
    <w:rsid w:val="00B23A3C"/>
    <w:rsid w:val="00B23F8B"/>
    <w:rsid w:val="00B27724"/>
    <w:rsid w:val="00B30F3D"/>
    <w:rsid w:val="00B42057"/>
    <w:rsid w:val="00B43192"/>
    <w:rsid w:val="00B432A0"/>
    <w:rsid w:val="00B4738B"/>
    <w:rsid w:val="00B50E09"/>
    <w:rsid w:val="00B517F7"/>
    <w:rsid w:val="00B52AFC"/>
    <w:rsid w:val="00B52EFE"/>
    <w:rsid w:val="00B54C1E"/>
    <w:rsid w:val="00B54DC8"/>
    <w:rsid w:val="00B55E5A"/>
    <w:rsid w:val="00B60B26"/>
    <w:rsid w:val="00B60DCA"/>
    <w:rsid w:val="00B61E88"/>
    <w:rsid w:val="00B63C73"/>
    <w:rsid w:val="00B66E1A"/>
    <w:rsid w:val="00B66EDD"/>
    <w:rsid w:val="00B672B3"/>
    <w:rsid w:val="00B76DB6"/>
    <w:rsid w:val="00B77DBF"/>
    <w:rsid w:val="00B810DF"/>
    <w:rsid w:val="00B81F4F"/>
    <w:rsid w:val="00B81FBB"/>
    <w:rsid w:val="00B86416"/>
    <w:rsid w:val="00B902B9"/>
    <w:rsid w:val="00B90B80"/>
    <w:rsid w:val="00B92C22"/>
    <w:rsid w:val="00B92C59"/>
    <w:rsid w:val="00B95BFE"/>
    <w:rsid w:val="00B96C22"/>
    <w:rsid w:val="00B972D3"/>
    <w:rsid w:val="00BA1705"/>
    <w:rsid w:val="00BA2132"/>
    <w:rsid w:val="00BA38D8"/>
    <w:rsid w:val="00BA5AAA"/>
    <w:rsid w:val="00BB1522"/>
    <w:rsid w:val="00BB4389"/>
    <w:rsid w:val="00BB61BE"/>
    <w:rsid w:val="00BB7A97"/>
    <w:rsid w:val="00BC2797"/>
    <w:rsid w:val="00BC4227"/>
    <w:rsid w:val="00BD1366"/>
    <w:rsid w:val="00BD3419"/>
    <w:rsid w:val="00BD43E5"/>
    <w:rsid w:val="00BD59E3"/>
    <w:rsid w:val="00BD7FD7"/>
    <w:rsid w:val="00BE0315"/>
    <w:rsid w:val="00BE05F0"/>
    <w:rsid w:val="00BE12EA"/>
    <w:rsid w:val="00BE1772"/>
    <w:rsid w:val="00BE1DEB"/>
    <w:rsid w:val="00BF0D5C"/>
    <w:rsid w:val="00BF0E8E"/>
    <w:rsid w:val="00BF1A7F"/>
    <w:rsid w:val="00C00F37"/>
    <w:rsid w:val="00C03F51"/>
    <w:rsid w:val="00C10CC7"/>
    <w:rsid w:val="00C13225"/>
    <w:rsid w:val="00C14C86"/>
    <w:rsid w:val="00C15A31"/>
    <w:rsid w:val="00C21B44"/>
    <w:rsid w:val="00C229F8"/>
    <w:rsid w:val="00C25803"/>
    <w:rsid w:val="00C26FD3"/>
    <w:rsid w:val="00C322F1"/>
    <w:rsid w:val="00C33284"/>
    <w:rsid w:val="00C371FA"/>
    <w:rsid w:val="00C41B5E"/>
    <w:rsid w:val="00C4251D"/>
    <w:rsid w:val="00C44F67"/>
    <w:rsid w:val="00C46167"/>
    <w:rsid w:val="00C46F61"/>
    <w:rsid w:val="00C47BB2"/>
    <w:rsid w:val="00C51C28"/>
    <w:rsid w:val="00C53456"/>
    <w:rsid w:val="00C60C2D"/>
    <w:rsid w:val="00C63CFE"/>
    <w:rsid w:val="00C70043"/>
    <w:rsid w:val="00C70E0D"/>
    <w:rsid w:val="00C730B4"/>
    <w:rsid w:val="00C73861"/>
    <w:rsid w:val="00C7432C"/>
    <w:rsid w:val="00C75791"/>
    <w:rsid w:val="00C757A1"/>
    <w:rsid w:val="00C76304"/>
    <w:rsid w:val="00C7672C"/>
    <w:rsid w:val="00C84955"/>
    <w:rsid w:val="00C86467"/>
    <w:rsid w:val="00C95C72"/>
    <w:rsid w:val="00C96B86"/>
    <w:rsid w:val="00C97DF7"/>
    <w:rsid w:val="00CA02C8"/>
    <w:rsid w:val="00CA1A6A"/>
    <w:rsid w:val="00CA6108"/>
    <w:rsid w:val="00CB54CD"/>
    <w:rsid w:val="00CB67F5"/>
    <w:rsid w:val="00CB6FF5"/>
    <w:rsid w:val="00CB766B"/>
    <w:rsid w:val="00CC356D"/>
    <w:rsid w:val="00CC3C90"/>
    <w:rsid w:val="00CD109D"/>
    <w:rsid w:val="00CD1E9D"/>
    <w:rsid w:val="00CD5347"/>
    <w:rsid w:val="00CD5D7C"/>
    <w:rsid w:val="00CD6ABB"/>
    <w:rsid w:val="00CE5CF2"/>
    <w:rsid w:val="00D00A5D"/>
    <w:rsid w:val="00D00A87"/>
    <w:rsid w:val="00D02F2F"/>
    <w:rsid w:val="00D10078"/>
    <w:rsid w:val="00D11BB1"/>
    <w:rsid w:val="00D13087"/>
    <w:rsid w:val="00D139AB"/>
    <w:rsid w:val="00D16FA0"/>
    <w:rsid w:val="00D241FF"/>
    <w:rsid w:val="00D25D36"/>
    <w:rsid w:val="00D26DCE"/>
    <w:rsid w:val="00D37DC8"/>
    <w:rsid w:val="00D41AF6"/>
    <w:rsid w:val="00D44057"/>
    <w:rsid w:val="00D4766E"/>
    <w:rsid w:val="00D5130A"/>
    <w:rsid w:val="00D51769"/>
    <w:rsid w:val="00D522D8"/>
    <w:rsid w:val="00D5491C"/>
    <w:rsid w:val="00D554E8"/>
    <w:rsid w:val="00D5748E"/>
    <w:rsid w:val="00D612A9"/>
    <w:rsid w:val="00D61896"/>
    <w:rsid w:val="00D66935"/>
    <w:rsid w:val="00D707C2"/>
    <w:rsid w:val="00D77D52"/>
    <w:rsid w:val="00D80021"/>
    <w:rsid w:val="00D8724C"/>
    <w:rsid w:val="00D938C1"/>
    <w:rsid w:val="00DA30CA"/>
    <w:rsid w:val="00DA47A8"/>
    <w:rsid w:val="00DA7D17"/>
    <w:rsid w:val="00DB3592"/>
    <w:rsid w:val="00DB4C93"/>
    <w:rsid w:val="00DC1CCB"/>
    <w:rsid w:val="00DC3F8A"/>
    <w:rsid w:val="00DD0070"/>
    <w:rsid w:val="00DD46E9"/>
    <w:rsid w:val="00DE0D00"/>
    <w:rsid w:val="00DE16CD"/>
    <w:rsid w:val="00DE6492"/>
    <w:rsid w:val="00DE7070"/>
    <w:rsid w:val="00DF280B"/>
    <w:rsid w:val="00DF2853"/>
    <w:rsid w:val="00DF28B7"/>
    <w:rsid w:val="00DF4E63"/>
    <w:rsid w:val="00DF68C0"/>
    <w:rsid w:val="00DF7F5A"/>
    <w:rsid w:val="00E00FFD"/>
    <w:rsid w:val="00E0366E"/>
    <w:rsid w:val="00E04C02"/>
    <w:rsid w:val="00E053B2"/>
    <w:rsid w:val="00E11ABF"/>
    <w:rsid w:val="00E139D5"/>
    <w:rsid w:val="00E13F60"/>
    <w:rsid w:val="00E14CA5"/>
    <w:rsid w:val="00E152DF"/>
    <w:rsid w:val="00E22D1B"/>
    <w:rsid w:val="00E235F5"/>
    <w:rsid w:val="00E23783"/>
    <w:rsid w:val="00E26411"/>
    <w:rsid w:val="00E307B6"/>
    <w:rsid w:val="00E41AD6"/>
    <w:rsid w:val="00E42017"/>
    <w:rsid w:val="00E42730"/>
    <w:rsid w:val="00E42AE5"/>
    <w:rsid w:val="00E46268"/>
    <w:rsid w:val="00E46400"/>
    <w:rsid w:val="00E47776"/>
    <w:rsid w:val="00E55854"/>
    <w:rsid w:val="00E61821"/>
    <w:rsid w:val="00E628AD"/>
    <w:rsid w:val="00E64339"/>
    <w:rsid w:val="00E677BD"/>
    <w:rsid w:val="00E70C44"/>
    <w:rsid w:val="00E72B6E"/>
    <w:rsid w:val="00E8114B"/>
    <w:rsid w:val="00E829ED"/>
    <w:rsid w:val="00E84B66"/>
    <w:rsid w:val="00E872A7"/>
    <w:rsid w:val="00E94BFB"/>
    <w:rsid w:val="00EA19E9"/>
    <w:rsid w:val="00EA29F6"/>
    <w:rsid w:val="00EA369D"/>
    <w:rsid w:val="00EA411E"/>
    <w:rsid w:val="00EA46E8"/>
    <w:rsid w:val="00EA641F"/>
    <w:rsid w:val="00EA6A5A"/>
    <w:rsid w:val="00EB19E0"/>
    <w:rsid w:val="00EB5A80"/>
    <w:rsid w:val="00EC07DD"/>
    <w:rsid w:val="00EC0D7C"/>
    <w:rsid w:val="00EC3652"/>
    <w:rsid w:val="00EC7F14"/>
    <w:rsid w:val="00ED0420"/>
    <w:rsid w:val="00ED2167"/>
    <w:rsid w:val="00ED3643"/>
    <w:rsid w:val="00ED66F9"/>
    <w:rsid w:val="00ED76C9"/>
    <w:rsid w:val="00ED7D4E"/>
    <w:rsid w:val="00EE220A"/>
    <w:rsid w:val="00EE2853"/>
    <w:rsid w:val="00EF32F7"/>
    <w:rsid w:val="00EF3666"/>
    <w:rsid w:val="00EF5D36"/>
    <w:rsid w:val="00EF66FC"/>
    <w:rsid w:val="00EF6C43"/>
    <w:rsid w:val="00EF7D88"/>
    <w:rsid w:val="00F00D14"/>
    <w:rsid w:val="00F0135B"/>
    <w:rsid w:val="00F024C6"/>
    <w:rsid w:val="00F02E73"/>
    <w:rsid w:val="00F10140"/>
    <w:rsid w:val="00F108DB"/>
    <w:rsid w:val="00F11BAF"/>
    <w:rsid w:val="00F11CE3"/>
    <w:rsid w:val="00F16BC9"/>
    <w:rsid w:val="00F16FDF"/>
    <w:rsid w:val="00F17DCE"/>
    <w:rsid w:val="00F22750"/>
    <w:rsid w:val="00F23CA1"/>
    <w:rsid w:val="00F2401A"/>
    <w:rsid w:val="00F2646F"/>
    <w:rsid w:val="00F27CBF"/>
    <w:rsid w:val="00F27E65"/>
    <w:rsid w:val="00F30246"/>
    <w:rsid w:val="00F405C9"/>
    <w:rsid w:val="00F40A19"/>
    <w:rsid w:val="00F414CD"/>
    <w:rsid w:val="00F414F8"/>
    <w:rsid w:val="00F44FA1"/>
    <w:rsid w:val="00F4542E"/>
    <w:rsid w:val="00F47626"/>
    <w:rsid w:val="00F47CAB"/>
    <w:rsid w:val="00F50275"/>
    <w:rsid w:val="00F505C7"/>
    <w:rsid w:val="00F51366"/>
    <w:rsid w:val="00F513D6"/>
    <w:rsid w:val="00F54824"/>
    <w:rsid w:val="00F5630D"/>
    <w:rsid w:val="00F566F6"/>
    <w:rsid w:val="00F56CE1"/>
    <w:rsid w:val="00F57019"/>
    <w:rsid w:val="00F62D01"/>
    <w:rsid w:val="00F62EE5"/>
    <w:rsid w:val="00F65D9D"/>
    <w:rsid w:val="00F669C5"/>
    <w:rsid w:val="00F71251"/>
    <w:rsid w:val="00F72DEA"/>
    <w:rsid w:val="00F803B0"/>
    <w:rsid w:val="00F8085F"/>
    <w:rsid w:val="00F80E14"/>
    <w:rsid w:val="00F80E25"/>
    <w:rsid w:val="00F869B7"/>
    <w:rsid w:val="00F9005C"/>
    <w:rsid w:val="00F904AE"/>
    <w:rsid w:val="00F95E09"/>
    <w:rsid w:val="00F9616C"/>
    <w:rsid w:val="00FA0966"/>
    <w:rsid w:val="00FA6905"/>
    <w:rsid w:val="00FA7A01"/>
    <w:rsid w:val="00FB03E9"/>
    <w:rsid w:val="00FB34C5"/>
    <w:rsid w:val="00FB4456"/>
    <w:rsid w:val="00FB5D74"/>
    <w:rsid w:val="00FB79C8"/>
    <w:rsid w:val="00FC307B"/>
    <w:rsid w:val="00FC3A0E"/>
    <w:rsid w:val="00FC4F8D"/>
    <w:rsid w:val="00FC62D5"/>
    <w:rsid w:val="00FC7065"/>
    <w:rsid w:val="00FC788E"/>
    <w:rsid w:val="00FD053E"/>
    <w:rsid w:val="00FD0A3A"/>
    <w:rsid w:val="00FD16AF"/>
    <w:rsid w:val="00FD1F4D"/>
    <w:rsid w:val="00FD2A3E"/>
    <w:rsid w:val="00FD7077"/>
    <w:rsid w:val="00FE3722"/>
    <w:rsid w:val="00FE5BBC"/>
    <w:rsid w:val="00FF15BD"/>
    <w:rsid w:val="00FF507F"/>
    <w:rsid w:val="00FF649E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370E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070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DE707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821B3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821B3A"/>
    <w:rPr>
      <w:rFonts w:ascii="Ecofont_Spranq_eco_Sans" w:eastAsia="Calibri" w:hAnsi="Ecofont_Spranq_eco_Sans"/>
      <w:i/>
      <w:iCs/>
      <w:color w:val="000000"/>
      <w:szCs w:val="24"/>
      <w:shd w:val="clear" w:color="auto" w:fill="FFFFCC"/>
      <w:lang w:val="x-none" w:eastAsia="en-US"/>
    </w:rPr>
  </w:style>
  <w:style w:type="paragraph" w:styleId="Cabealho">
    <w:name w:val="header"/>
    <w:basedOn w:val="Normal"/>
    <w:link w:val="CabealhoChar"/>
    <w:unhideWhenUsed/>
    <w:rsid w:val="00A3644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A3644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A3644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3644B"/>
    <w:rPr>
      <w:rFonts w:ascii="Ecofont_Spranq_eco_Sans" w:hAnsi="Ecofont_Spranq_eco_Sans" w:cs="Tahoma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qFormat/>
    <w:rsid w:val="00DE7070"/>
    <w:pPr>
      <w:numPr>
        <w:numId w:val="1"/>
      </w:numPr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DE707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DE7070"/>
    <w:rPr>
      <w:rFonts w:ascii="Arial" w:eastAsiaTheme="majorEastAsia" w:hAnsi="Arial" w:cs="Arial"/>
      <w:b/>
      <w:color w:val="000000"/>
      <w:sz w:val="32"/>
      <w:szCs w:val="32"/>
    </w:rPr>
  </w:style>
  <w:style w:type="character" w:styleId="Refdecomentrio">
    <w:name w:val="annotation reference"/>
    <w:basedOn w:val="Fontepargpadro"/>
    <w:semiHidden/>
    <w:unhideWhenUsed/>
    <w:rsid w:val="00453B1D"/>
    <w:rPr>
      <w:sz w:val="18"/>
      <w:szCs w:val="18"/>
    </w:rPr>
  </w:style>
  <w:style w:type="paragraph" w:styleId="Textodecomentrio">
    <w:name w:val="annotation text"/>
    <w:basedOn w:val="Normal"/>
    <w:link w:val="TextodecomentrioChar"/>
    <w:unhideWhenUsed/>
    <w:rsid w:val="00453B1D"/>
    <w:rPr>
      <w:sz w:val="24"/>
    </w:rPr>
  </w:style>
  <w:style w:type="character" w:customStyle="1" w:styleId="TextodecomentrioChar">
    <w:name w:val="Texto de comentário Char"/>
    <w:basedOn w:val="Fontepargpadro"/>
    <w:link w:val="Textodecomentrio"/>
    <w:rsid w:val="00453B1D"/>
    <w:rPr>
      <w:rFonts w:ascii="Arial" w:hAnsi="Arial" w:cs="Tahoma"/>
      <w:sz w:val="24"/>
      <w:szCs w:val="24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5E4CDC"/>
    <w:rPr>
      <w:b/>
      <w:bCs/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5E4CDC"/>
    <w:rPr>
      <w:rFonts w:ascii="Arial" w:hAnsi="Arial" w:cs="Tahoma"/>
      <w:b/>
      <w:bCs/>
      <w:sz w:val="24"/>
      <w:szCs w:val="24"/>
    </w:rPr>
  </w:style>
  <w:style w:type="table" w:styleId="Tabelacomgrade">
    <w:name w:val="Table Grid"/>
    <w:basedOn w:val="Tabelanormal"/>
    <w:rsid w:val="00A2471D"/>
    <w:rPr>
      <w:rFonts w:eastAsiaTheme="minorEastAsia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link w:val="Nivel01Char"/>
    <w:qFormat/>
    <w:rsid w:val="00563CBA"/>
    <w:pPr>
      <w:tabs>
        <w:tab w:val="left" w:pos="567"/>
      </w:tabs>
      <w:jc w:val="both"/>
    </w:pPr>
    <w:rPr>
      <w:rFonts w:ascii="Ecofont_Spranq_eco_Sans" w:hAnsi="Ecofont_Spranq_eco_Sans" w:cs="Times New Roman"/>
      <w:b/>
      <w:bCs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563CBA"/>
    <w:rPr>
      <w:rFonts w:ascii="Ecofont_Spranq_eco_Sans" w:eastAsiaTheme="majorEastAsia" w:hAnsi="Ecofont_Spranq_eco_Sans"/>
      <w:b/>
      <w:bCs/>
      <w:color w:val="000000"/>
    </w:rPr>
  </w:style>
  <w:style w:type="paragraph" w:customStyle="1" w:styleId="Nivel010">
    <w:name w:val="Nivel_01"/>
    <w:basedOn w:val="Ttulo1"/>
    <w:link w:val="Nivel01Char0"/>
    <w:qFormat/>
    <w:rsid w:val="00EA46E8"/>
    <w:pPr>
      <w:tabs>
        <w:tab w:val="left" w:pos="567"/>
      </w:tabs>
      <w:jc w:val="both"/>
    </w:pPr>
    <w:rPr>
      <w:rFonts w:ascii="Ecofont_Spranq_eco_Sans" w:hAnsi="Ecofont_Spranq_eco_Sans" w:cs="Times New Roman"/>
      <w:b/>
      <w:bCs/>
      <w:color w:val="auto"/>
      <w:sz w:val="20"/>
      <w:szCs w:val="20"/>
    </w:rPr>
  </w:style>
  <w:style w:type="character" w:customStyle="1" w:styleId="Nivel01Char0">
    <w:name w:val="Nivel_01 Char"/>
    <w:basedOn w:val="Ttulo1Char"/>
    <w:link w:val="Nivel010"/>
    <w:rsid w:val="00D37DC8"/>
    <w:rPr>
      <w:rFonts w:ascii="Ecofont_Spranq_eco_Sans" w:eastAsiaTheme="majorEastAsia" w:hAnsi="Ecofont_Spranq_eco_Sans" w:cstheme="majorBidi"/>
      <w:b/>
      <w:bCs/>
      <w:color w:val="365F91" w:themeColor="accent1" w:themeShade="BF"/>
      <w:sz w:val="32"/>
      <w:szCs w:val="32"/>
    </w:rPr>
  </w:style>
  <w:style w:type="paragraph" w:customStyle="1" w:styleId="SombreamentoMdio1-nfase31">
    <w:name w:val="Sombreamento Médio 1 - Ênfase 31"/>
    <w:basedOn w:val="Normal"/>
    <w:next w:val="Normal"/>
    <w:rsid w:val="00323A8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zh-CN"/>
    </w:rPr>
  </w:style>
  <w:style w:type="paragraph" w:customStyle="1" w:styleId="PargrafodaLista1">
    <w:name w:val="Parágrafo da Lista1"/>
    <w:basedOn w:val="Normal"/>
    <w:qFormat/>
    <w:rsid w:val="00834300"/>
    <w:pPr>
      <w:ind w:left="720"/>
    </w:pPr>
    <w:rPr>
      <w:rFonts w:ascii="Ecofont_Spranq_eco_Sans" w:hAnsi="Ecofont_Spranq_eco_Sans" w:cs="Ecofont_Spranq_eco_Sans"/>
      <w:sz w:val="24"/>
    </w:rPr>
  </w:style>
  <w:style w:type="character" w:styleId="Forte">
    <w:name w:val="Strong"/>
    <w:basedOn w:val="Fontepargpadro"/>
    <w:uiPriority w:val="22"/>
    <w:qFormat/>
    <w:rsid w:val="00520BCD"/>
    <w:rPr>
      <w:b/>
      <w:bCs/>
    </w:rPr>
  </w:style>
  <w:style w:type="character" w:styleId="nfase">
    <w:name w:val="Emphasis"/>
    <w:basedOn w:val="Fontepargpadro"/>
    <w:uiPriority w:val="20"/>
    <w:qFormat/>
    <w:rsid w:val="00520BCD"/>
    <w:rPr>
      <w:i/>
      <w:iCs/>
    </w:rPr>
  </w:style>
  <w:style w:type="paragraph" w:customStyle="1" w:styleId="Nivel2">
    <w:name w:val="Nivel 2"/>
    <w:link w:val="Nivel2Char"/>
    <w:qFormat/>
    <w:rsid w:val="00210B85"/>
    <w:pPr>
      <w:numPr>
        <w:ilvl w:val="1"/>
        <w:numId w:val="4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0">
    <w:name w:val="Nivel 1"/>
    <w:basedOn w:val="Nivel2"/>
    <w:next w:val="Nivel2"/>
    <w:qFormat/>
    <w:rsid w:val="00210B85"/>
    <w:pPr>
      <w:numPr>
        <w:ilvl w:val="0"/>
      </w:numPr>
      <w:tabs>
        <w:tab w:val="num" w:pos="360"/>
      </w:tabs>
      <w:ind w:left="644" w:hanging="432"/>
    </w:pPr>
    <w:rPr>
      <w:rFonts w:cs="Arial"/>
      <w:b/>
    </w:rPr>
  </w:style>
  <w:style w:type="paragraph" w:customStyle="1" w:styleId="Nivel3">
    <w:name w:val="Nivel 3"/>
    <w:basedOn w:val="Nivel2"/>
    <w:qFormat/>
    <w:rsid w:val="00210B85"/>
    <w:pPr>
      <w:numPr>
        <w:ilvl w:val="2"/>
      </w:numPr>
      <w:tabs>
        <w:tab w:val="num" w:pos="360"/>
      </w:tabs>
      <w:ind w:left="1922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210B85"/>
    <w:pPr>
      <w:numPr>
        <w:ilvl w:val="3"/>
      </w:numPr>
      <w:tabs>
        <w:tab w:val="num" w:pos="360"/>
      </w:tabs>
      <w:ind w:left="2491"/>
    </w:pPr>
    <w:rPr>
      <w:color w:val="auto"/>
    </w:rPr>
  </w:style>
  <w:style w:type="paragraph" w:customStyle="1" w:styleId="Nivel5">
    <w:name w:val="Nivel 5"/>
    <w:basedOn w:val="Nivel4"/>
    <w:qFormat/>
    <w:rsid w:val="00210B85"/>
    <w:pPr>
      <w:numPr>
        <w:ilvl w:val="4"/>
      </w:numPr>
      <w:tabs>
        <w:tab w:val="num" w:pos="360"/>
      </w:tabs>
      <w:ind w:left="3485"/>
    </w:pPr>
  </w:style>
  <w:style w:type="character" w:customStyle="1" w:styleId="Nivel2Char">
    <w:name w:val="Nivel 2 Char"/>
    <w:basedOn w:val="Fontepargpadro"/>
    <w:link w:val="Nivel2"/>
    <w:rsid w:val="00210B85"/>
    <w:rPr>
      <w:rFonts w:ascii="Ecofont_Spranq_eco_Sans" w:eastAsia="Arial Unicode MS" w:hAnsi="Ecofont_Spranq_eco_Sans"/>
    </w:rPr>
  </w:style>
  <w:style w:type="paragraph" w:customStyle="1" w:styleId="Citao1">
    <w:name w:val="Citação1"/>
    <w:basedOn w:val="Normal"/>
    <w:next w:val="Normal"/>
    <w:link w:val="QuoteChar"/>
    <w:qFormat/>
    <w:rsid w:val="0039126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character" w:customStyle="1" w:styleId="QuoteChar">
    <w:name w:val="Quote Char"/>
    <w:link w:val="Citao1"/>
    <w:rsid w:val="0039126B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apple-converted-space">
    <w:name w:val="apple-converted-space"/>
    <w:basedOn w:val="Fontepargpadro"/>
    <w:rsid w:val="00F108DB"/>
  </w:style>
  <w:style w:type="character" w:customStyle="1" w:styleId="scayt-misspell-word">
    <w:name w:val="scayt-misspell-word"/>
    <w:basedOn w:val="Fontepargpadro"/>
    <w:rsid w:val="00471331"/>
  </w:style>
  <w:style w:type="paragraph" w:customStyle="1" w:styleId="GradeColorida-nfase110">
    <w:name w:val="Grade Colorida - Ênfase 110"/>
    <w:basedOn w:val="Normal"/>
    <w:next w:val="Normal"/>
    <w:rsid w:val="00C63CF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/>
      <w:i/>
      <w:color w:val="000000"/>
      <w:sz w:val="24"/>
      <w:lang w:eastAsia="en-US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B7A9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B7A97"/>
    <w:rPr>
      <w:rFonts w:ascii="Arial" w:hAnsi="Arial" w:cs="Tahoma"/>
      <w:b/>
      <w:bCs/>
      <w:i/>
      <w:iCs/>
      <w:color w:val="4F81BD" w:themeColor="accent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070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DE707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821B3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821B3A"/>
    <w:rPr>
      <w:rFonts w:ascii="Ecofont_Spranq_eco_Sans" w:eastAsia="Calibri" w:hAnsi="Ecofont_Spranq_eco_Sans"/>
      <w:i/>
      <w:iCs/>
      <w:color w:val="000000"/>
      <w:szCs w:val="24"/>
      <w:shd w:val="clear" w:color="auto" w:fill="FFFFCC"/>
      <w:lang w:val="x-none" w:eastAsia="en-US"/>
    </w:rPr>
  </w:style>
  <w:style w:type="paragraph" w:styleId="Cabealho">
    <w:name w:val="header"/>
    <w:basedOn w:val="Normal"/>
    <w:link w:val="CabealhoChar"/>
    <w:unhideWhenUsed/>
    <w:rsid w:val="00A3644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A3644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A3644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3644B"/>
    <w:rPr>
      <w:rFonts w:ascii="Ecofont_Spranq_eco_Sans" w:hAnsi="Ecofont_Spranq_eco_Sans" w:cs="Tahoma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qFormat/>
    <w:rsid w:val="00DE7070"/>
    <w:pPr>
      <w:numPr>
        <w:numId w:val="1"/>
      </w:numPr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DE707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DE7070"/>
    <w:rPr>
      <w:rFonts w:ascii="Arial" w:eastAsiaTheme="majorEastAsia" w:hAnsi="Arial" w:cs="Arial"/>
      <w:b/>
      <w:color w:val="000000"/>
      <w:sz w:val="32"/>
      <w:szCs w:val="32"/>
    </w:rPr>
  </w:style>
  <w:style w:type="character" w:styleId="Refdecomentrio">
    <w:name w:val="annotation reference"/>
    <w:basedOn w:val="Fontepargpadro"/>
    <w:semiHidden/>
    <w:unhideWhenUsed/>
    <w:rsid w:val="00453B1D"/>
    <w:rPr>
      <w:sz w:val="18"/>
      <w:szCs w:val="18"/>
    </w:rPr>
  </w:style>
  <w:style w:type="paragraph" w:styleId="Textodecomentrio">
    <w:name w:val="annotation text"/>
    <w:basedOn w:val="Normal"/>
    <w:link w:val="TextodecomentrioChar"/>
    <w:unhideWhenUsed/>
    <w:rsid w:val="00453B1D"/>
    <w:rPr>
      <w:sz w:val="24"/>
    </w:rPr>
  </w:style>
  <w:style w:type="character" w:customStyle="1" w:styleId="TextodecomentrioChar">
    <w:name w:val="Texto de comentário Char"/>
    <w:basedOn w:val="Fontepargpadro"/>
    <w:link w:val="Textodecomentrio"/>
    <w:rsid w:val="00453B1D"/>
    <w:rPr>
      <w:rFonts w:ascii="Arial" w:hAnsi="Arial" w:cs="Tahoma"/>
      <w:sz w:val="24"/>
      <w:szCs w:val="24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5E4CDC"/>
    <w:rPr>
      <w:b/>
      <w:bCs/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5E4CDC"/>
    <w:rPr>
      <w:rFonts w:ascii="Arial" w:hAnsi="Arial" w:cs="Tahoma"/>
      <w:b/>
      <w:bCs/>
      <w:sz w:val="24"/>
      <w:szCs w:val="24"/>
    </w:rPr>
  </w:style>
  <w:style w:type="table" w:styleId="Tabelacomgrade">
    <w:name w:val="Table Grid"/>
    <w:basedOn w:val="Tabelanormal"/>
    <w:rsid w:val="00A2471D"/>
    <w:rPr>
      <w:rFonts w:eastAsiaTheme="minorEastAsia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link w:val="Nivel01Char"/>
    <w:qFormat/>
    <w:rsid w:val="00563CBA"/>
    <w:pPr>
      <w:tabs>
        <w:tab w:val="left" w:pos="567"/>
      </w:tabs>
      <w:jc w:val="both"/>
    </w:pPr>
    <w:rPr>
      <w:rFonts w:ascii="Ecofont_Spranq_eco_Sans" w:hAnsi="Ecofont_Spranq_eco_Sans" w:cs="Times New Roman"/>
      <w:b/>
      <w:bCs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563CBA"/>
    <w:rPr>
      <w:rFonts w:ascii="Ecofont_Spranq_eco_Sans" w:eastAsiaTheme="majorEastAsia" w:hAnsi="Ecofont_Spranq_eco_Sans"/>
      <w:b/>
      <w:bCs/>
      <w:color w:val="000000"/>
    </w:rPr>
  </w:style>
  <w:style w:type="paragraph" w:customStyle="1" w:styleId="Nivel010">
    <w:name w:val="Nivel_01"/>
    <w:basedOn w:val="Ttulo1"/>
    <w:link w:val="Nivel01Char0"/>
    <w:qFormat/>
    <w:rsid w:val="00EA46E8"/>
    <w:pPr>
      <w:tabs>
        <w:tab w:val="left" w:pos="567"/>
      </w:tabs>
      <w:jc w:val="both"/>
    </w:pPr>
    <w:rPr>
      <w:rFonts w:ascii="Ecofont_Spranq_eco_Sans" w:hAnsi="Ecofont_Spranq_eco_Sans" w:cs="Times New Roman"/>
      <w:b/>
      <w:bCs/>
      <w:color w:val="auto"/>
      <w:sz w:val="20"/>
      <w:szCs w:val="20"/>
    </w:rPr>
  </w:style>
  <w:style w:type="character" w:customStyle="1" w:styleId="Nivel01Char0">
    <w:name w:val="Nivel_01 Char"/>
    <w:basedOn w:val="Ttulo1Char"/>
    <w:link w:val="Nivel010"/>
    <w:rsid w:val="00D37DC8"/>
    <w:rPr>
      <w:rFonts w:ascii="Ecofont_Spranq_eco_Sans" w:eastAsiaTheme="majorEastAsia" w:hAnsi="Ecofont_Spranq_eco_Sans" w:cstheme="majorBidi"/>
      <w:b/>
      <w:bCs/>
      <w:color w:val="365F91" w:themeColor="accent1" w:themeShade="BF"/>
      <w:sz w:val="32"/>
      <w:szCs w:val="32"/>
    </w:rPr>
  </w:style>
  <w:style w:type="paragraph" w:customStyle="1" w:styleId="SombreamentoMdio1-nfase31">
    <w:name w:val="Sombreamento Médio 1 - Ênfase 31"/>
    <w:basedOn w:val="Normal"/>
    <w:next w:val="Normal"/>
    <w:rsid w:val="00323A8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zh-CN"/>
    </w:rPr>
  </w:style>
  <w:style w:type="paragraph" w:customStyle="1" w:styleId="PargrafodaLista1">
    <w:name w:val="Parágrafo da Lista1"/>
    <w:basedOn w:val="Normal"/>
    <w:qFormat/>
    <w:rsid w:val="00834300"/>
    <w:pPr>
      <w:ind w:left="720"/>
    </w:pPr>
    <w:rPr>
      <w:rFonts w:ascii="Ecofont_Spranq_eco_Sans" w:hAnsi="Ecofont_Spranq_eco_Sans" w:cs="Ecofont_Spranq_eco_Sans"/>
      <w:sz w:val="24"/>
    </w:rPr>
  </w:style>
  <w:style w:type="character" w:styleId="Forte">
    <w:name w:val="Strong"/>
    <w:basedOn w:val="Fontepargpadro"/>
    <w:uiPriority w:val="22"/>
    <w:qFormat/>
    <w:rsid w:val="00520BCD"/>
    <w:rPr>
      <w:b/>
      <w:bCs/>
    </w:rPr>
  </w:style>
  <w:style w:type="character" w:styleId="nfase">
    <w:name w:val="Emphasis"/>
    <w:basedOn w:val="Fontepargpadro"/>
    <w:uiPriority w:val="20"/>
    <w:qFormat/>
    <w:rsid w:val="00520BCD"/>
    <w:rPr>
      <w:i/>
      <w:iCs/>
    </w:rPr>
  </w:style>
  <w:style w:type="paragraph" w:customStyle="1" w:styleId="Nivel2">
    <w:name w:val="Nivel 2"/>
    <w:link w:val="Nivel2Char"/>
    <w:qFormat/>
    <w:rsid w:val="00210B85"/>
    <w:pPr>
      <w:numPr>
        <w:ilvl w:val="1"/>
        <w:numId w:val="4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0">
    <w:name w:val="Nivel 1"/>
    <w:basedOn w:val="Nivel2"/>
    <w:next w:val="Nivel2"/>
    <w:qFormat/>
    <w:rsid w:val="00210B85"/>
    <w:pPr>
      <w:numPr>
        <w:ilvl w:val="0"/>
      </w:numPr>
      <w:tabs>
        <w:tab w:val="num" w:pos="360"/>
      </w:tabs>
      <w:ind w:left="644" w:hanging="432"/>
    </w:pPr>
    <w:rPr>
      <w:rFonts w:cs="Arial"/>
      <w:b/>
    </w:rPr>
  </w:style>
  <w:style w:type="paragraph" w:customStyle="1" w:styleId="Nivel3">
    <w:name w:val="Nivel 3"/>
    <w:basedOn w:val="Nivel2"/>
    <w:qFormat/>
    <w:rsid w:val="00210B85"/>
    <w:pPr>
      <w:numPr>
        <w:ilvl w:val="2"/>
      </w:numPr>
      <w:tabs>
        <w:tab w:val="num" w:pos="360"/>
      </w:tabs>
      <w:ind w:left="1922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210B85"/>
    <w:pPr>
      <w:numPr>
        <w:ilvl w:val="3"/>
      </w:numPr>
      <w:tabs>
        <w:tab w:val="num" w:pos="360"/>
      </w:tabs>
      <w:ind w:left="2491"/>
    </w:pPr>
    <w:rPr>
      <w:color w:val="auto"/>
    </w:rPr>
  </w:style>
  <w:style w:type="paragraph" w:customStyle="1" w:styleId="Nivel5">
    <w:name w:val="Nivel 5"/>
    <w:basedOn w:val="Nivel4"/>
    <w:qFormat/>
    <w:rsid w:val="00210B85"/>
    <w:pPr>
      <w:numPr>
        <w:ilvl w:val="4"/>
      </w:numPr>
      <w:tabs>
        <w:tab w:val="num" w:pos="360"/>
      </w:tabs>
      <w:ind w:left="3485"/>
    </w:pPr>
  </w:style>
  <w:style w:type="character" w:customStyle="1" w:styleId="Nivel2Char">
    <w:name w:val="Nivel 2 Char"/>
    <w:basedOn w:val="Fontepargpadro"/>
    <w:link w:val="Nivel2"/>
    <w:rsid w:val="00210B85"/>
    <w:rPr>
      <w:rFonts w:ascii="Ecofont_Spranq_eco_Sans" w:eastAsia="Arial Unicode MS" w:hAnsi="Ecofont_Spranq_eco_Sans"/>
    </w:rPr>
  </w:style>
  <w:style w:type="paragraph" w:customStyle="1" w:styleId="Citao1">
    <w:name w:val="Citação1"/>
    <w:basedOn w:val="Normal"/>
    <w:next w:val="Normal"/>
    <w:link w:val="QuoteChar"/>
    <w:qFormat/>
    <w:rsid w:val="0039126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character" w:customStyle="1" w:styleId="QuoteChar">
    <w:name w:val="Quote Char"/>
    <w:link w:val="Citao1"/>
    <w:rsid w:val="0039126B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apple-converted-space">
    <w:name w:val="apple-converted-space"/>
    <w:basedOn w:val="Fontepargpadro"/>
    <w:rsid w:val="00F108DB"/>
  </w:style>
  <w:style w:type="character" w:customStyle="1" w:styleId="scayt-misspell-word">
    <w:name w:val="scayt-misspell-word"/>
    <w:basedOn w:val="Fontepargpadro"/>
    <w:rsid w:val="00471331"/>
  </w:style>
  <w:style w:type="paragraph" w:customStyle="1" w:styleId="GradeColorida-nfase110">
    <w:name w:val="Grade Colorida - Ênfase 110"/>
    <w:basedOn w:val="Normal"/>
    <w:next w:val="Normal"/>
    <w:rsid w:val="00C63CF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/>
      <w:i/>
      <w:color w:val="000000"/>
      <w:sz w:val="24"/>
      <w:lang w:eastAsia="en-US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B7A9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B7A97"/>
    <w:rPr>
      <w:rFonts w:ascii="Arial" w:hAnsi="Arial" w:cs="Tahoma"/>
      <w:b/>
      <w:bCs/>
      <w:i/>
      <w:iCs/>
      <w:color w:val="4F81BD" w:themeColor="accent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6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0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65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3946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12756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53104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298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14158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64701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782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38545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85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71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planalto.gov.br/ccivil_03/_ato2019-2022/2021/lei/L14133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Documents\adriano\GT%20ONs\Modelos%20fechados\TR%20compras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8" ma:contentTypeDescription="Crie um novo documento." ma:contentTypeScope="" ma:versionID="c6adb248b52d453afec582584ced347e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ab6753da97a2bc317a9adb518871c3d7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4DC28-420F-4EC0-B634-F632762EE5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39B84CC-2264-4253-A596-5C5B8CD98E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80718D-6FE4-400B-A348-4E4AD90414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335315-3446-41D6-8498-5B511B57F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 compras</Template>
  <TotalTime>300</TotalTime>
  <Pages>16</Pages>
  <Words>6475</Words>
  <Characters>34970</Characters>
  <Application>Microsoft Office Word</Application>
  <DocSecurity>0</DocSecurity>
  <Lines>291</Lines>
  <Paragraphs>82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>EDUARDO DOTTI</Company>
  <LinksUpToDate>false</LinksUpToDate>
  <CharactersWithSpaces>41363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Lucas</cp:lastModifiedBy>
  <cp:revision>92</cp:revision>
  <cp:lastPrinted>2019-10-08T15:56:00Z</cp:lastPrinted>
  <dcterms:created xsi:type="dcterms:W3CDTF">2021-04-06T18:39:00Z</dcterms:created>
  <dcterms:modified xsi:type="dcterms:W3CDTF">2022-02-09T17:55:00Z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